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9E39B" w14:textId="77777777" w:rsidR="00910513" w:rsidRPr="001727BA" w:rsidRDefault="0026425B" w:rsidP="00910513">
      <w:pPr>
        <w:pStyle w:val="a4"/>
        <w:tabs>
          <w:tab w:val="clear" w:pos="4677"/>
          <w:tab w:val="center" w:pos="4680"/>
          <w:tab w:val="right" w:pos="6840"/>
        </w:tabs>
        <w:ind w:firstLine="5245"/>
        <w:jc w:val="right"/>
        <w:rPr>
          <w:sz w:val="28"/>
          <w:szCs w:val="28"/>
        </w:rPr>
      </w:pPr>
      <w:bookmarkStart w:id="0" w:name="n10"/>
      <w:bookmarkEnd w:id="0"/>
      <w:r w:rsidRPr="001727BA">
        <w:rPr>
          <w:sz w:val="28"/>
          <w:szCs w:val="28"/>
        </w:rPr>
        <w:t xml:space="preserve">    </w:t>
      </w:r>
      <w:r w:rsidR="00910513" w:rsidRPr="001727BA">
        <w:rPr>
          <w:sz w:val="28"/>
          <w:szCs w:val="28"/>
        </w:rPr>
        <w:t>Додаток 5</w:t>
      </w:r>
    </w:p>
    <w:p w14:paraId="7EDBC242" w14:textId="6165DB23" w:rsidR="00910513" w:rsidRPr="001727BA" w:rsidRDefault="00910513" w:rsidP="0026425B">
      <w:pPr>
        <w:pStyle w:val="a4"/>
        <w:tabs>
          <w:tab w:val="clear" w:pos="4677"/>
          <w:tab w:val="center" w:pos="4680"/>
          <w:tab w:val="right" w:pos="6840"/>
        </w:tabs>
        <w:ind w:firstLine="5245"/>
        <w:rPr>
          <w:sz w:val="28"/>
          <w:szCs w:val="28"/>
        </w:rPr>
      </w:pPr>
      <w:r w:rsidRPr="001727BA">
        <w:rPr>
          <w:sz w:val="28"/>
          <w:szCs w:val="28"/>
        </w:rPr>
        <w:t xml:space="preserve">    </w:t>
      </w:r>
      <w:bookmarkStart w:id="1" w:name="_Hlk167262975"/>
      <w:r w:rsidRPr="001727BA">
        <w:rPr>
          <w:sz w:val="28"/>
          <w:szCs w:val="28"/>
        </w:rPr>
        <w:t>ЗАТВЕРДЖЕНО:</w:t>
      </w:r>
    </w:p>
    <w:bookmarkEnd w:id="1"/>
    <w:p w14:paraId="36FAA43B" w14:textId="77777777" w:rsidR="00FE0660" w:rsidRPr="001727BA" w:rsidRDefault="00FE0660" w:rsidP="00FE0660">
      <w:pPr>
        <w:pStyle w:val="a4"/>
        <w:tabs>
          <w:tab w:val="clear" w:pos="4677"/>
          <w:tab w:val="center" w:pos="4680"/>
          <w:tab w:val="right" w:pos="6840"/>
        </w:tabs>
        <w:ind w:left="5529" w:hanging="425"/>
        <w:rPr>
          <w:sz w:val="28"/>
          <w:szCs w:val="28"/>
        </w:rPr>
      </w:pPr>
      <w:r w:rsidRPr="001727BA">
        <w:rPr>
          <w:sz w:val="28"/>
          <w:szCs w:val="28"/>
        </w:rPr>
        <w:t xml:space="preserve">      рішенням 19 сесії 8 скликання                         </w:t>
      </w:r>
      <w:r w:rsidRPr="001727BA">
        <w:rPr>
          <w:sz w:val="28"/>
          <w:szCs w:val="28"/>
        </w:rPr>
        <w:br/>
        <w:t>(п’яте пленарне засідання)</w:t>
      </w:r>
      <w:r w:rsidRPr="001727BA">
        <w:rPr>
          <w:sz w:val="28"/>
          <w:szCs w:val="28"/>
        </w:rPr>
        <w:br/>
        <w:t xml:space="preserve">Тростянецької міської ради </w:t>
      </w:r>
    </w:p>
    <w:p w14:paraId="487B2C19" w14:textId="77777777" w:rsidR="00FE0660" w:rsidRPr="001727BA" w:rsidRDefault="00FE0660" w:rsidP="00FE0660">
      <w:pPr>
        <w:pStyle w:val="a4"/>
        <w:tabs>
          <w:tab w:val="clear" w:pos="4677"/>
          <w:tab w:val="center" w:pos="4680"/>
          <w:tab w:val="left" w:pos="5529"/>
          <w:tab w:val="right" w:pos="6840"/>
        </w:tabs>
        <w:ind w:left="5529" w:hanging="425"/>
        <w:rPr>
          <w:rStyle w:val="a6"/>
          <w:i w:val="0"/>
          <w:iCs w:val="0"/>
        </w:rPr>
      </w:pPr>
      <w:r w:rsidRPr="001727BA">
        <w:rPr>
          <w:sz w:val="28"/>
          <w:szCs w:val="28"/>
        </w:rPr>
        <w:t xml:space="preserve">      № 339 </w:t>
      </w:r>
      <w:r w:rsidRPr="001727BA">
        <w:rPr>
          <w:rStyle w:val="a6"/>
          <w:i w:val="0"/>
          <w:sz w:val="28"/>
          <w:szCs w:val="28"/>
        </w:rPr>
        <w:t>від 24.05.2024 року</w:t>
      </w:r>
    </w:p>
    <w:p w14:paraId="70739D70" w14:textId="1306300C" w:rsidR="00ED59C8" w:rsidRPr="001727BA" w:rsidRDefault="00ED59C8" w:rsidP="00ED59C8">
      <w:pPr>
        <w:shd w:val="clear" w:color="auto" w:fill="FFFFFF"/>
        <w:spacing w:before="300" w:after="450" w:line="240" w:lineRule="auto"/>
        <w:ind w:left="450" w:right="450"/>
        <w:jc w:val="center"/>
        <w:rPr>
          <w:rFonts w:ascii="Times New Roman" w:eastAsia="Times New Roman" w:hAnsi="Times New Roman" w:cs="Times New Roman"/>
          <w:sz w:val="28"/>
          <w:szCs w:val="28"/>
          <w:lang w:val="uk-UA" w:eastAsia="ru-RU"/>
        </w:rPr>
      </w:pPr>
      <w:r w:rsidRPr="001727BA">
        <w:rPr>
          <w:rFonts w:ascii="Times New Roman" w:eastAsia="Times New Roman" w:hAnsi="Times New Roman" w:cs="Times New Roman"/>
          <w:b/>
          <w:bCs/>
          <w:sz w:val="28"/>
          <w:szCs w:val="28"/>
          <w:lang w:val="uk-UA" w:eastAsia="ru-RU"/>
        </w:rPr>
        <w:t>ПРИМІРНИЙ ДОГОВІР</w:t>
      </w:r>
      <w:r w:rsidRPr="001727BA">
        <w:rPr>
          <w:rFonts w:ascii="Times New Roman" w:eastAsia="Times New Roman" w:hAnsi="Times New Roman" w:cs="Times New Roman"/>
          <w:sz w:val="28"/>
          <w:szCs w:val="28"/>
          <w:lang w:val="uk-UA" w:eastAsia="ru-RU"/>
        </w:rPr>
        <w:br/>
      </w:r>
      <w:r w:rsidRPr="001727BA">
        <w:rPr>
          <w:rFonts w:ascii="Times New Roman" w:eastAsia="Times New Roman" w:hAnsi="Times New Roman" w:cs="Times New Roman"/>
          <w:b/>
          <w:bCs/>
          <w:sz w:val="28"/>
          <w:szCs w:val="28"/>
          <w:lang w:val="uk-UA" w:eastAsia="ru-RU"/>
        </w:rPr>
        <w:t xml:space="preserve">про відшкодування витрат </w:t>
      </w:r>
      <w:r w:rsidR="0026425B" w:rsidRPr="001727BA">
        <w:rPr>
          <w:rFonts w:ascii="Times New Roman" w:eastAsia="Times New Roman" w:hAnsi="Times New Roman" w:cs="Times New Roman"/>
          <w:b/>
          <w:bCs/>
          <w:sz w:val="28"/>
          <w:szCs w:val="28"/>
          <w:lang w:val="uk-UA" w:eastAsia="ru-RU"/>
        </w:rPr>
        <w:t>Балансоутримувача</w:t>
      </w:r>
      <w:r w:rsidR="00A4604F" w:rsidRPr="001727BA">
        <w:rPr>
          <w:rFonts w:ascii="Times New Roman" w:eastAsia="Times New Roman" w:hAnsi="Times New Roman" w:cs="Times New Roman"/>
          <w:b/>
          <w:bCs/>
          <w:sz w:val="28"/>
          <w:szCs w:val="28"/>
          <w:lang w:val="uk-UA" w:eastAsia="ru-RU"/>
        </w:rPr>
        <w:t>/Орендодавця</w:t>
      </w:r>
      <w:r w:rsidRPr="001727BA">
        <w:rPr>
          <w:rFonts w:ascii="Times New Roman" w:eastAsia="Times New Roman" w:hAnsi="Times New Roman" w:cs="Times New Roman"/>
          <w:b/>
          <w:bCs/>
          <w:sz w:val="28"/>
          <w:szCs w:val="28"/>
          <w:lang w:val="uk-UA" w:eastAsia="ru-RU"/>
        </w:rPr>
        <w:t xml:space="preserve"> на утримання орендованого майна (у тому числі місць загального користування та прибудинкової території) та надання комунальних послуг орендарю</w:t>
      </w:r>
    </w:p>
    <w:tbl>
      <w:tblPr>
        <w:tblW w:w="5000" w:type="pct"/>
        <w:tblCellMar>
          <w:top w:w="60" w:type="dxa"/>
          <w:left w:w="60" w:type="dxa"/>
          <w:bottom w:w="60" w:type="dxa"/>
          <w:right w:w="60" w:type="dxa"/>
        </w:tblCellMar>
        <w:tblLook w:val="04A0" w:firstRow="1" w:lastRow="0" w:firstColumn="1" w:lastColumn="0" w:noHBand="0" w:noVBand="1"/>
      </w:tblPr>
      <w:tblGrid>
        <w:gridCol w:w="4816"/>
        <w:gridCol w:w="4816"/>
      </w:tblGrid>
      <w:tr w:rsidR="001727BA" w:rsidRPr="001727BA" w14:paraId="4A4A489B" w14:textId="77777777" w:rsidTr="00ED59C8">
        <w:trPr>
          <w:trHeight w:val="30"/>
        </w:trPr>
        <w:tc>
          <w:tcPr>
            <w:tcW w:w="4725" w:type="dxa"/>
            <w:tcBorders>
              <w:top w:val="single" w:sz="2" w:space="0" w:color="auto"/>
              <w:left w:val="single" w:sz="2" w:space="0" w:color="auto"/>
              <w:bottom w:val="single" w:sz="2" w:space="0" w:color="auto"/>
              <w:right w:val="single" w:sz="2" w:space="0" w:color="auto"/>
            </w:tcBorders>
            <w:hideMark/>
          </w:tcPr>
          <w:p w14:paraId="1E6BC2D5" w14:textId="77777777" w:rsidR="00ED59C8" w:rsidRPr="001727BA" w:rsidRDefault="00ED59C8" w:rsidP="00ED59C8">
            <w:pPr>
              <w:spacing w:before="150" w:after="150" w:line="240" w:lineRule="auto"/>
              <w:rPr>
                <w:rFonts w:ascii="Times New Roman" w:eastAsia="Times New Roman" w:hAnsi="Times New Roman" w:cs="Times New Roman"/>
                <w:sz w:val="28"/>
                <w:szCs w:val="28"/>
                <w:lang w:val="uk-UA" w:eastAsia="ru-RU"/>
              </w:rPr>
            </w:pPr>
            <w:bookmarkStart w:id="2" w:name="n11"/>
            <w:bookmarkEnd w:id="2"/>
            <w:r w:rsidRPr="001727BA">
              <w:rPr>
                <w:rFonts w:ascii="Times New Roman" w:eastAsia="Times New Roman" w:hAnsi="Times New Roman" w:cs="Times New Roman"/>
                <w:i/>
                <w:iCs/>
                <w:sz w:val="28"/>
                <w:szCs w:val="28"/>
                <w:lang w:val="uk-UA" w:eastAsia="ru-RU"/>
              </w:rPr>
              <w:t>Місто [назва]</w:t>
            </w:r>
          </w:p>
        </w:tc>
        <w:tc>
          <w:tcPr>
            <w:tcW w:w="4725" w:type="dxa"/>
            <w:tcBorders>
              <w:top w:val="single" w:sz="2" w:space="0" w:color="auto"/>
              <w:left w:val="single" w:sz="2" w:space="0" w:color="auto"/>
              <w:bottom w:val="single" w:sz="2" w:space="0" w:color="auto"/>
              <w:right w:val="single" w:sz="2" w:space="0" w:color="auto"/>
            </w:tcBorders>
            <w:hideMark/>
          </w:tcPr>
          <w:p w14:paraId="271E23A5" w14:textId="77777777" w:rsidR="00ED59C8" w:rsidRPr="001727BA" w:rsidRDefault="00ED59C8" w:rsidP="00ED59C8">
            <w:pPr>
              <w:spacing w:before="150" w:after="150" w:line="240" w:lineRule="auto"/>
              <w:rPr>
                <w:rFonts w:ascii="Times New Roman" w:eastAsia="Times New Roman" w:hAnsi="Times New Roman" w:cs="Times New Roman"/>
                <w:sz w:val="28"/>
                <w:szCs w:val="28"/>
                <w:lang w:val="uk-UA" w:eastAsia="ru-RU"/>
              </w:rPr>
            </w:pPr>
            <w:r w:rsidRPr="001727BA">
              <w:rPr>
                <w:rFonts w:ascii="Times New Roman" w:eastAsia="Times New Roman" w:hAnsi="Times New Roman" w:cs="Times New Roman"/>
                <w:sz w:val="28"/>
                <w:szCs w:val="28"/>
                <w:lang w:val="uk-UA" w:eastAsia="ru-RU"/>
              </w:rPr>
              <w:t>[</w:t>
            </w:r>
            <w:r w:rsidRPr="001727BA">
              <w:rPr>
                <w:rFonts w:ascii="Times New Roman" w:eastAsia="Times New Roman" w:hAnsi="Times New Roman" w:cs="Times New Roman"/>
                <w:i/>
                <w:iCs/>
                <w:sz w:val="28"/>
                <w:szCs w:val="28"/>
                <w:lang w:val="uk-UA" w:eastAsia="ru-RU"/>
              </w:rPr>
              <w:t>число, місяць, номер року</w:t>
            </w:r>
            <w:r w:rsidRPr="001727BA">
              <w:rPr>
                <w:rFonts w:ascii="Times New Roman" w:eastAsia="Times New Roman" w:hAnsi="Times New Roman" w:cs="Times New Roman"/>
                <w:sz w:val="28"/>
                <w:szCs w:val="28"/>
                <w:lang w:val="uk-UA" w:eastAsia="ru-RU"/>
              </w:rPr>
              <w:t>] року</w:t>
            </w:r>
          </w:p>
        </w:tc>
      </w:tr>
    </w:tbl>
    <w:p w14:paraId="1ED05015" w14:textId="266959AA" w:rsidR="00ED59C8" w:rsidRPr="001727BA" w:rsidRDefault="00ED59C8" w:rsidP="00FE0660">
      <w:pPr>
        <w:shd w:val="clear" w:color="auto" w:fill="FFFFFF"/>
        <w:spacing w:after="100" w:line="240" w:lineRule="auto"/>
        <w:ind w:firstLine="450"/>
        <w:jc w:val="both"/>
        <w:rPr>
          <w:rFonts w:ascii="Times New Roman" w:eastAsia="Times New Roman" w:hAnsi="Times New Roman" w:cs="Times New Roman"/>
          <w:sz w:val="28"/>
          <w:szCs w:val="28"/>
          <w:lang w:val="uk-UA" w:eastAsia="ru-RU"/>
        </w:rPr>
      </w:pPr>
      <w:bookmarkStart w:id="3" w:name="n12"/>
      <w:bookmarkEnd w:id="3"/>
      <w:r w:rsidRPr="001727BA">
        <w:rPr>
          <w:rFonts w:ascii="Times New Roman" w:eastAsia="Times New Roman" w:hAnsi="Times New Roman" w:cs="Times New Roman"/>
          <w:sz w:val="28"/>
          <w:szCs w:val="28"/>
          <w:lang w:val="uk-UA" w:eastAsia="ru-RU"/>
        </w:rPr>
        <w:t>[</w:t>
      </w:r>
      <w:r w:rsidRPr="001727BA">
        <w:rPr>
          <w:rFonts w:ascii="Times New Roman" w:eastAsia="Times New Roman" w:hAnsi="Times New Roman" w:cs="Times New Roman"/>
          <w:i/>
          <w:iCs/>
          <w:sz w:val="28"/>
          <w:szCs w:val="28"/>
          <w:lang w:val="uk-UA" w:eastAsia="ru-RU"/>
        </w:rPr>
        <w:t>Повне найменування Балансоутримувач</w:t>
      </w:r>
      <w:r w:rsidR="00296E05" w:rsidRPr="001727BA">
        <w:rPr>
          <w:rFonts w:ascii="Times New Roman" w:eastAsia="Times New Roman" w:hAnsi="Times New Roman" w:cs="Times New Roman"/>
          <w:i/>
          <w:iCs/>
          <w:sz w:val="28"/>
          <w:szCs w:val="28"/>
          <w:lang w:val="uk-UA" w:eastAsia="ru-RU"/>
        </w:rPr>
        <w:t>а</w:t>
      </w:r>
      <w:r w:rsidR="00A4604F" w:rsidRPr="001727BA">
        <w:rPr>
          <w:rFonts w:ascii="Times New Roman" w:eastAsia="Times New Roman" w:hAnsi="Times New Roman" w:cs="Times New Roman"/>
          <w:i/>
          <w:iCs/>
          <w:sz w:val="28"/>
          <w:szCs w:val="28"/>
          <w:lang w:val="uk-UA" w:eastAsia="ru-RU"/>
        </w:rPr>
        <w:t>/Орендодавця</w:t>
      </w:r>
      <w:r w:rsidRPr="001727BA">
        <w:rPr>
          <w:rFonts w:ascii="Times New Roman" w:eastAsia="Times New Roman" w:hAnsi="Times New Roman" w:cs="Times New Roman"/>
          <w:i/>
          <w:iCs/>
          <w:sz w:val="28"/>
          <w:szCs w:val="28"/>
          <w:lang w:val="uk-UA" w:eastAsia="ru-RU"/>
        </w:rPr>
        <w:t xml:space="preserve"> орендованого майна</w:t>
      </w:r>
      <w:r w:rsidR="00A4604F" w:rsidRPr="001727BA">
        <w:rPr>
          <w:rFonts w:ascii="Times New Roman" w:eastAsia="Times New Roman" w:hAnsi="Times New Roman" w:cs="Times New Roman"/>
          <w:i/>
          <w:iCs/>
          <w:sz w:val="28"/>
          <w:szCs w:val="28"/>
          <w:lang w:val="uk-UA" w:eastAsia="ru-RU"/>
        </w:rPr>
        <w:t xml:space="preserve"> (далі – Балансоутримувач)</w:t>
      </w:r>
      <w:r w:rsidRPr="001727BA">
        <w:rPr>
          <w:rFonts w:ascii="Times New Roman" w:eastAsia="Times New Roman" w:hAnsi="Times New Roman" w:cs="Times New Roman"/>
          <w:i/>
          <w:iCs/>
          <w:sz w:val="28"/>
          <w:szCs w:val="28"/>
          <w:lang w:val="uk-UA" w:eastAsia="ru-RU"/>
        </w:rPr>
        <w:t>, в особі [повне найменування посади, власне ім'я та прізвище], що діє на підставі [назва, номер, дата документа, що уповноважує особу на вчинення цього правочину], з одного боку, та [для юридичних осіб: повне найменування / для фізичних осіб: власне ім'я та прізвище Орендаря] (далі - Орендар) в особі [повне найменування посади, власне ім'я та прізвище], що діє на підставі [для юридичних осіб: назва, номер, дата документа, що уповноважує особу на вчинення цього правочину / для фізичних осіб та фізичних осіб - підприємців: назва, номер, дата, уповноважений суб'єкт, що видав документ, який посвідчує особу</w:t>
      </w:r>
      <w:r w:rsidRPr="001727BA">
        <w:rPr>
          <w:rFonts w:ascii="Times New Roman" w:eastAsia="Times New Roman" w:hAnsi="Times New Roman" w:cs="Times New Roman"/>
          <w:sz w:val="28"/>
          <w:szCs w:val="28"/>
          <w:lang w:val="uk-UA" w:eastAsia="ru-RU"/>
        </w:rPr>
        <w:t>] з іншого боку, які далі разом іменуються Сторони,</w:t>
      </w:r>
    </w:p>
    <w:p w14:paraId="389CED14" w14:textId="77777777" w:rsidR="00ED59C8" w:rsidRPr="001727BA" w:rsidRDefault="00ED59C8" w:rsidP="00FE0660">
      <w:pPr>
        <w:shd w:val="clear" w:color="auto" w:fill="FFFFFF"/>
        <w:spacing w:after="100" w:line="240" w:lineRule="auto"/>
        <w:ind w:firstLine="450"/>
        <w:jc w:val="both"/>
        <w:rPr>
          <w:rFonts w:ascii="Times New Roman" w:eastAsia="Times New Roman" w:hAnsi="Times New Roman" w:cs="Times New Roman"/>
          <w:sz w:val="28"/>
          <w:szCs w:val="28"/>
          <w:lang w:val="uk-UA" w:eastAsia="ru-RU"/>
        </w:rPr>
      </w:pPr>
      <w:bookmarkStart w:id="4" w:name="n13"/>
      <w:bookmarkEnd w:id="4"/>
      <w:r w:rsidRPr="001727BA">
        <w:rPr>
          <w:rFonts w:ascii="Times New Roman" w:eastAsia="Times New Roman" w:hAnsi="Times New Roman" w:cs="Times New Roman"/>
          <w:sz w:val="28"/>
          <w:szCs w:val="28"/>
          <w:lang w:val="uk-UA" w:eastAsia="ru-RU"/>
        </w:rPr>
        <w:t>ВРАХОВУЮЧИ, ЩО:</w:t>
      </w:r>
    </w:p>
    <w:p w14:paraId="773FDBA0" w14:textId="0ED638A6" w:rsidR="00ED59C8" w:rsidRPr="001727BA" w:rsidRDefault="00ED59C8" w:rsidP="00FE0660">
      <w:pPr>
        <w:shd w:val="clear" w:color="auto" w:fill="FFFFFF"/>
        <w:spacing w:after="100" w:line="240" w:lineRule="auto"/>
        <w:ind w:firstLine="450"/>
        <w:jc w:val="both"/>
        <w:rPr>
          <w:rFonts w:ascii="Times New Roman" w:eastAsia="Times New Roman" w:hAnsi="Times New Roman" w:cs="Times New Roman"/>
          <w:sz w:val="28"/>
          <w:szCs w:val="28"/>
          <w:lang w:val="uk-UA" w:eastAsia="ru-RU"/>
        </w:rPr>
      </w:pPr>
      <w:bookmarkStart w:id="5" w:name="n14"/>
      <w:bookmarkEnd w:id="5"/>
      <w:r w:rsidRPr="001727BA">
        <w:rPr>
          <w:rFonts w:ascii="Times New Roman" w:eastAsia="Times New Roman" w:hAnsi="Times New Roman" w:cs="Times New Roman"/>
          <w:sz w:val="28"/>
          <w:szCs w:val="28"/>
          <w:lang w:val="uk-UA" w:eastAsia="ru-RU"/>
        </w:rPr>
        <w:t xml:space="preserve">(1) Між </w:t>
      </w:r>
      <w:r w:rsidR="00296E05" w:rsidRPr="001727BA">
        <w:rPr>
          <w:rFonts w:ascii="Times New Roman" w:eastAsia="Times New Roman" w:hAnsi="Times New Roman" w:cs="Times New Roman"/>
          <w:sz w:val="28"/>
          <w:szCs w:val="28"/>
          <w:lang w:val="uk-UA" w:eastAsia="ru-RU"/>
        </w:rPr>
        <w:t>Балансоутримувачем</w:t>
      </w:r>
      <w:r w:rsidR="0026425B" w:rsidRPr="001727BA">
        <w:rPr>
          <w:rFonts w:ascii="Times New Roman" w:eastAsia="Times New Roman" w:hAnsi="Times New Roman" w:cs="Times New Roman"/>
          <w:sz w:val="28"/>
          <w:szCs w:val="28"/>
          <w:lang w:val="uk-UA" w:eastAsia="ru-RU"/>
        </w:rPr>
        <w:t xml:space="preserve"> та</w:t>
      </w:r>
      <w:r w:rsidRPr="001727BA">
        <w:rPr>
          <w:rFonts w:ascii="Times New Roman" w:eastAsia="Times New Roman" w:hAnsi="Times New Roman" w:cs="Times New Roman"/>
          <w:sz w:val="28"/>
          <w:szCs w:val="28"/>
          <w:lang w:val="uk-UA" w:eastAsia="ru-RU"/>
        </w:rPr>
        <w:t xml:space="preserve"> Орендарем укладено договір оренди [</w:t>
      </w:r>
      <w:r w:rsidRPr="001727BA">
        <w:rPr>
          <w:rFonts w:ascii="Times New Roman" w:eastAsia="Times New Roman" w:hAnsi="Times New Roman" w:cs="Times New Roman"/>
          <w:i/>
          <w:iCs/>
          <w:sz w:val="28"/>
          <w:szCs w:val="28"/>
          <w:lang w:val="uk-UA" w:eastAsia="ru-RU"/>
        </w:rPr>
        <w:t>дата, номер такого договору</w:t>
      </w:r>
      <w:r w:rsidRPr="001727BA">
        <w:rPr>
          <w:rFonts w:ascii="Times New Roman" w:eastAsia="Times New Roman" w:hAnsi="Times New Roman" w:cs="Times New Roman"/>
          <w:sz w:val="28"/>
          <w:szCs w:val="28"/>
          <w:lang w:val="uk-UA" w:eastAsia="ru-RU"/>
        </w:rPr>
        <w:t>] (далі - Договір оренди) нерухомого майна, розташованого у будівлі за адресою: [</w:t>
      </w:r>
      <w:r w:rsidRPr="001727BA">
        <w:rPr>
          <w:rFonts w:ascii="Times New Roman" w:eastAsia="Times New Roman" w:hAnsi="Times New Roman" w:cs="Times New Roman"/>
          <w:i/>
          <w:iCs/>
          <w:sz w:val="28"/>
          <w:szCs w:val="28"/>
          <w:lang w:val="uk-UA" w:eastAsia="ru-RU"/>
        </w:rPr>
        <w:t>назва населеного пункту, вулиці, номер будинку</w:t>
      </w:r>
      <w:r w:rsidRPr="001727BA">
        <w:rPr>
          <w:rFonts w:ascii="Times New Roman" w:eastAsia="Times New Roman" w:hAnsi="Times New Roman" w:cs="Times New Roman"/>
          <w:sz w:val="28"/>
          <w:szCs w:val="28"/>
          <w:lang w:val="uk-UA" w:eastAsia="ru-RU"/>
        </w:rPr>
        <w:t>] (далі - Будівля), а саме приміщення у будівлі / частини будівлі площею [</w:t>
      </w:r>
      <w:r w:rsidRPr="001727BA">
        <w:rPr>
          <w:rFonts w:ascii="Times New Roman" w:eastAsia="Times New Roman" w:hAnsi="Times New Roman" w:cs="Times New Roman"/>
          <w:i/>
          <w:iCs/>
          <w:sz w:val="28"/>
          <w:szCs w:val="28"/>
          <w:lang w:val="uk-UA" w:eastAsia="ru-RU"/>
        </w:rPr>
        <w:t>кількість</w:t>
      </w:r>
      <w:r w:rsidRPr="001727BA">
        <w:rPr>
          <w:rFonts w:ascii="Times New Roman" w:eastAsia="Times New Roman" w:hAnsi="Times New Roman" w:cs="Times New Roman"/>
          <w:sz w:val="28"/>
          <w:szCs w:val="28"/>
          <w:lang w:val="uk-UA" w:eastAsia="ru-RU"/>
        </w:rPr>
        <w:t>] кв. м (далі - Орендоване майно), відповідно до Поверхового плану, який є </w:t>
      </w:r>
      <w:hyperlink r:id="rId4" w:anchor="n102" w:history="1">
        <w:r w:rsidRPr="001727BA">
          <w:rPr>
            <w:rFonts w:ascii="Times New Roman" w:eastAsia="Times New Roman" w:hAnsi="Times New Roman" w:cs="Times New Roman"/>
            <w:sz w:val="28"/>
            <w:szCs w:val="28"/>
            <w:lang w:val="uk-UA" w:eastAsia="ru-RU"/>
          </w:rPr>
          <w:t>Додатком № 1</w:t>
        </w:r>
      </w:hyperlink>
      <w:r w:rsidRPr="001727BA">
        <w:rPr>
          <w:rFonts w:ascii="Times New Roman" w:eastAsia="Times New Roman" w:hAnsi="Times New Roman" w:cs="Times New Roman"/>
          <w:sz w:val="28"/>
          <w:szCs w:val="28"/>
          <w:lang w:val="uk-UA" w:eastAsia="ru-RU"/>
        </w:rPr>
        <w:t> до цього Договору; або</w:t>
      </w:r>
      <w:r w:rsidRPr="001727BA">
        <w:rPr>
          <w:rFonts w:ascii="Times New Roman" w:eastAsia="Times New Roman" w:hAnsi="Times New Roman" w:cs="Times New Roman"/>
          <w:b/>
          <w:bCs/>
          <w:sz w:val="28"/>
          <w:szCs w:val="28"/>
          <w:vertAlign w:val="superscript"/>
          <w:lang w:val="uk-UA" w:eastAsia="ru-RU"/>
        </w:rPr>
        <w:t>-1</w:t>
      </w:r>
    </w:p>
    <w:p w14:paraId="67D96E47" w14:textId="77777777" w:rsidR="00ED59C8" w:rsidRPr="001727BA" w:rsidRDefault="00ED59C8" w:rsidP="00FE0660">
      <w:pPr>
        <w:shd w:val="clear" w:color="auto" w:fill="FFFFFF"/>
        <w:spacing w:after="100" w:line="240" w:lineRule="auto"/>
        <w:jc w:val="both"/>
        <w:rPr>
          <w:rFonts w:ascii="Times New Roman" w:eastAsia="Times New Roman" w:hAnsi="Times New Roman" w:cs="Times New Roman"/>
          <w:sz w:val="28"/>
          <w:szCs w:val="28"/>
          <w:lang w:val="uk-UA" w:eastAsia="ru-RU"/>
        </w:rPr>
      </w:pPr>
      <w:bookmarkStart w:id="6" w:name="n15"/>
      <w:bookmarkEnd w:id="6"/>
      <w:r w:rsidRPr="001727BA">
        <w:rPr>
          <w:rFonts w:ascii="Times New Roman" w:eastAsia="Times New Roman" w:hAnsi="Times New Roman" w:cs="Times New Roman"/>
          <w:sz w:val="28"/>
          <w:szCs w:val="28"/>
          <w:lang w:val="uk-UA" w:eastAsia="ru-RU"/>
        </w:rPr>
        <w:t>__________</w:t>
      </w:r>
      <w:r w:rsidRPr="001727BA">
        <w:rPr>
          <w:rFonts w:ascii="Times New Roman" w:eastAsia="Times New Roman" w:hAnsi="Times New Roman" w:cs="Times New Roman"/>
          <w:sz w:val="28"/>
          <w:szCs w:val="28"/>
          <w:lang w:val="uk-UA" w:eastAsia="ru-RU"/>
        </w:rPr>
        <w:br/>
      </w:r>
      <w:r w:rsidRPr="001727BA">
        <w:rPr>
          <w:rFonts w:ascii="Times New Roman" w:eastAsia="Times New Roman" w:hAnsi="Times New Roman" w:cs="Times New Roman"/>
          <w:b/>
          <w:bCs/>
          <w:sz w:val="28"/>
          <w:szCs w:val="28"/>
          <w:vertAlign w:val="superscript"/>
          <w:lang w:val="uk-UA" w:eastAsia="ru-RU"/>
        </w:rPr>
        <w:t>-1</w:t>
      </w:r>
      <w:r w:rsidRPr="001727BA">
        <w:rPr>
          <w:rFonts w:ascii="Times New Roman" w:eastAsia="Times New Roman" w:hAnsi="Times New Roman" w:cs="Times New Roman"/>
          <w:sz w:val="28"/>
          <w:szCs w:val="28"/>
          <w:lang w:val="uk-UA" w:eastAsia="ru-RU"/>
        </w:rPr>
        <w:t>Застосовується, якщо об'єктом оренди є уся будівля</w:t>
      </w:r>
    </w:p>
    <w:p w14:paraId="1B687C07" w14:textId="67815535" w:rsidR="00ED59C8" w:rsidRPr="001727BA" w:rsidRDefault="00ED59C8" w:rsidP="00FE0660">
      <w:pPr>
        <w:shd w:val="clear" w:color="auto" w:fill="FFFFFF"/>
        <w:spacing w:after="100" w:line="240" w:lineRule="auto"/>
        <w:ind w:firstLine="450"/>
        <w:jc w:val="both"/>
        <w:rPr>
          <w:rFonts w:ascii="Times New Roman" w:eastAsia="Times New Roman" w:hAnsi="Times New Roman" w:cs="Times New Roman"/>
          <w:sz w:val="28"/>
          <w:szCs w:val="28"/>
          <w:lang w:val="uk-UA" w:eastAsia="ru-RU"/>
        </w:rPr>
      </w:pPr>
      <w:bookmarkStart w:id="7" w:name="n16"/>
      <w:bookmarkEnd w:id="7"/>
      <w:r w:rsidRPr="001727BA">
        <w:rPr>
          <w:rFonts w:ascii="Times New Roman" w:eastAsia="Times New Roman" w:hAnsi="Times New Roman" w:cs="Times New Roman"/>
          <w:sz w:val="28"/>
          <w:szCs w:val="28"/>
          <w:lang w:val="uk-UA" w:eastAsia="ru-RU"/>
        </w:rPr>
        <w:t xml:space="preserve">(2) Між </w:t>
      </w:r>
      <w:r w:rsidR="00296E05" w:rsidRPr="001727BA">
        <w:rPr>
          <w:rFonts w:ascii="Times New Roman" w:eastAsia="Times New Roman" w:hAnsi="Times New Roman" w:cs="Times New Roman"/>
          <w:sz w:val="28"/>
          <w:szCs w:val="28"/>
          <w:lang w:val="uk-UA" w:eastAsia="ru-RU"/>
        </w:rPr>
        <w:t>Балансоутримувачем</w:t>
      </w:r>
      <w:r w:rsidR="009E5E1E" w:rsidRPr="001727BA">
        <w:rPr>
          <w:rFonts w:ascii="Times New Roman" w:eastAsia="Times New Roman" w:hAnsi="Times New Roman" w:cs="Times New Roman"/>
          <w:sz w:val="28"/>
          <w:szCs w:val="28"/>
          <w:lang w:val="uk-UA" w:eastAsia="ru-RU"/>
        </w:rPr>
        <w:t xml:space="preserve"> та</w:t>
      </w:r>
      <w:r w:rsidRPr="001727BA">
        <w:rPr>
          <w:rFonts w:ascii="Times New Roman" w:eastAsia="Times New Roman" w:hAnsi="Times New Roman" w:cs="Times New Roman"/>
          <w:sz w:val="28"/>
          <w:szCs w:val="28"/>
          <w:lang w:val="uk-UA" w:eastAsia="ru-RU"/>
        </w:rPr>
        <w:t xml:space="preserve"> Орендарем укладено договір оренди [</w:t>
      </w:r>
      <w:r w:rsidRPr="001727BA">
        <w:rPr>
          <w:rFonts w:ascii="Times New Roman" w:eastAsia="Times New Roman" w:hAnsi="Times New Roman" w:cs="Times New Roman"/>
          <w:i/>
          <w:iCs/>
          <w:sz w:val="28"/>
          <w:szCs w:val="28"/>
          <w:lang w:val="uk-UA" w:eastAsia="ru-RU"/>
        </w:rPr>
        <w:t>дата, номер такого договору</w:t>
      </w:r>
      <w:r w:rsidRPr="001727BA">
        <w:rPr>
          <w:rFonts w:ascii="Times New Roman" w:eastAsia="Times New Roman" w:hAnsi="Times New Roman" w:cs="Times New Roman"/>
          <w:sz w:val="28"/>
          <w:szCs w:val="28"/>
          <w:lang w:val="uk-UA" w:eastAsia="ru-RU"/>
        </w:rPr>
        <w:t>] (далі - Договір оренди) нерухомого майна, будівлі за адресою: [</w:t>
      </w:r>
      <w:r w:rsidRPr="001727BA">
        <w:rPr>
          <w:rFonts w:ascii="Times New Roman" w:eastAsia="Times New Roman" w:hAnsi="Times New Roman" w:cs="Times New Roman"/>
          <w:i/>
          <w:iCs/>
          <w:sz w:val="28"/>
          <w:szCs w:val="28"/>
          <w:lang w:val="uk-UA" w:eastAsia="ru-RU"/>
        </w:rPr>
        <w:t>назва населеного пункту, вулиці, номер будинку</w:t>
      </w:r>
      <w:r w:rsidRPr="001727BA">
        <w:rPr>
          <w:rFonts w:ascii="Times New Roman" w:eastAsia="Times New Roman" w:hAnsi="Times New Roman" w:cs="Times New Roman"/>
          <w:sz w:val="28"/>
          <w:szCs w:val="28"/>
          <w:lang w:val="uk-UA" w:eastAsia="ru-RU"/>
        </w:rPr>
        <w:t>], площею [кількість] кв. м (далі - Орендоване майно, Будівля);</w:t>
      </w:r>
    </w:p>
    <w:p w14:paraId="126AD10B" w14:textId="0527636B" w:rsidR="00ED59C8" w:rsidRPr="001727BA" w:rsidRDefault="00ED59C8" w:rsidP="00FE0660">
      <w:pPr>
        <w:shd w:val="clear" w:color="auto" w:fill="FFFFFF"/>
        <w:spacing w:after="100" w:line="240" w:lineRule="auto"/>
        <w:ind w:firstLine="450"/>
        <w:jc w:val="both"/>
        <w:rPr>
          <w:rFonts w:ascii="Times New Roman" w:eastAsia="Times New Roman" w:hAnsi="Times New Roman" w:cs="Times New Roman"/>
          <w:sz w:val="28"/>
          <w:szCs w:val="28"/>
          <w:lang w:val="uk-UA" w:eastAsia="ru-RU"/>
        </w:rPr>
      </w:pPr>
      <w:bookmarkStart w:id="8" w:name="n17"/>
      <w:bookmarkEnd w:id="8"/>
      <w:r w:rsidRPr="001727BA">
        <w:rPr>
          <w:rFonts w:ascii="Times New Roman" w:eastAsia="Times New Roman" w:hAnsi="Times New Roman" w:cs="Times New Roman"/>
          <w:sz w:val="28"/>
          <w:szCs w:val="28"/>
          <w:lang w:val="uk-UA" w:eastAsia="ru-RU"/>
        </w:rPr>
        <w:t xml:space="preserve">(3)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забезпечує обслуговування і експлуатацію Будівлі, у зв'язку з чим уклав із постачальниками комунальних та інших послуг відповідні договори, згідно з </w:t>
      </w:r>
      <w:hyperlink r:id="rId5" w:anchor="n103" w:history="1">
        <w:r w:rsidRPr="001727BA">
          <w:rPr>
            <w:rFonts w:ascii="Times New Roman" w:eastAsia="Times New Roman" w:hAnsi="Times New Roman" w:cs="Times New Roman"/>
            <w:sz w:val="28"/>
            <w:szCs w:val="28"/>
            <w:lang w:val="uk-UA" w:eastAsia="ru-RU"/>
          </w:rPr>
          <w:t>Додатком № 2</w:t>
        </w:r>
      </w:hyperlink>
      <w:r w:rsidRPr="001727BA">
        <w:rPr>
          <w:rFonts w:ascii="Times New Roman" w:eastAsia="Times New Roman" w:hAnsi="Times New Roman" w:cs="Times New Roman"/>
          <w:sz w:val="28"/>
          <w:szCs w:val="28"/>
          <w:lang w:val="uk-UA" w:eastAsia="ru-RU"/>
        </w:rPr>
        <w:t> до цього Договору (далі - Договори про надання комунальних та інших послуг);</w:t>
      </w:r>
    </w:p>
    <w:p w14:paraId="26E244D3" w14:textId="1E1FA169"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 w:name="n18"/>
      <w:bookmarkEnd w:id="9"/>
      <w:r w:rsidRPr="001727BA">
        <w:rPr>
          <w:rFonts w:ascii="Times New Roman" w:eastAsia="Times New Roman" w:hAnsi="Times New Roman" w:cs="Times New Roman"/>
          <w:sz w:val="28"/>
          <w:szCs w:val="28"/>
          <w:lang w:val="uk-UA" w:eastAsia="ru-RU"/>
        </w:rPr>
        <w:lastRenderedPageBreak/>
        <w:t xml:space="preserve">(4) Відповідно до Договорів про надання комунальних та інших послуг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отримує такі послуги</w:t>
      </w:r>
      <w:r w:rsidRPr="001727BA">
        <w:rPr>
          <w:rFonts w:ascii="Times New Roman" w:eastAsia="Times New Roman" w:hAnsi="Times New Roman" w:cs="Times New Roman"/>
          <w:b/>
          <w:bCs/>
          <w:sz w:val="28"/>
          <w:szCs w:val="28"/>
          <w:vertAlign w:val="superscript"/>
          <w:lang w:val="uk-UA" w:eastAsia="ru-RU"/>
        </w:rPr>
        <w:t>-2</w:t>
      </w:r>
      <w:r w:rsidRPr="001727BA">
        <w:rPr>
          <w:rFonts w:ascii="Times New Roman" w:eastAsia="Times New Roman" w:hAnsi="Times New Roman" w:cs="Times New Roman"/>
          <w:sz w:val="28"/>
          <w:szCs w:val="28"/>
          <w:lang w:val="uk-UA" w:eastAsia="ru-RU"/>
        </w:rPr>
        <w:t>:</w:t>
      </w:r>
    </w:p>
    <w:p w14:paraId="51772479" w14:textId="77777777" w:rsidR="00ED59C8" w:rsidRPr="001727BA" w:rsidRDefault="00ED59C8" w:rsidP="009E5E1E">
      <w:pPr>
        <w:shd w:val="clear" w:color="auto" w:fill="FFFFFF"/>
        <w:spacing w:after="150" w:line="240" w:lineRule="auto"/>
        <w:rPr>
          <w:rFonts w:ascii="Times New Roman" w:eastAsia="Times New Roman" w:hAnsi="Times New Roman" w:cs="Times New Roman"/>
          <w:sz w:val="28"/>
          <w:szCs w:val="28"/>
          <w:lang w:val="uk-UA" w:eastAsia="ru-RU"/>
        </w:rPr>
      </w:pPr>
      <w:bookmarkStart w:id="10" w:name="n19"/>
      <w:bookmarkEnd w:id="10"/>
      <w:r w:rsidRPr="001727BA">
        <w:rPr>
          <w:rFonts w:ascii="Times New Roman" w:eastAsia="Times New Roman" w:hAnsi="Times New Roman" w:cs="Times New Roman"/>
          <w:sz w:val="28"/>
          <w:szCs w:val="28"/>
          <w:lang w:val="uk-UA" w:eastAsia="ru-RU"/>
        </w:rPr>
        <w:t>__________</w:t>
      </w:r>
      <w:r w:rsidRPr="001727BA">
        <w:rPr>
          <w:rFonts w:ascii="Times New Roman" w:eastAsia="Times New Roman" w:hAnsi="Times New Roman" w:cs="Times New Roman"/>
          <w:sz w:val="28"/>
          <w:szCs w:val="28"/>
          <w:lang w:val="uk-UA" w:eastAsia="ru-RU"/>
        </w:rPr>
        <w:br/>
      </w:r>
      <w:r w:rsidRPr="001727BA">
        <w:rPr>
          <w:rFonts w:ascii="Times New Roman" w:eastAsia="Times New Roman" w:hAnsi="Times New Roman" w:cs="Times New Roman"/>
          <w:b/>
          <w:bCs/>
          <w:sz w:val="28"/>
          <w:szCs w:val="28"/>
          <w:vertAlign w:val="superscript"/>
          <w:lang w:val="uk-UA" w:eastAsia="ru-RU"/>
        </w:rPr>
        <w:t>-2</w:t>
      </w:r>
      <w:r w:rsidRPr="001727BA">
        <w:rPr>
          <w:rFonts w:ascii="Times New Roman" w:eastAsia="Times New Roman" w:hAnsi="Times New Roman" w:cs="Times New Roman"/>
          <w:sz w:val="28"/>
          <w:szCs w:val="28"/>
          <w:lang w:val="uk-UA" w:eastAsia="ru-RU"/>
        </w:rPr>
        <w:t>Примірний перелік послуг</w:t>
      </w:r>
      <w:r w:rsidRPr="001727BA">
        <w:rPr>
          <w:rFonts w:ascii="Times New Roman" w:eastAsia="Times New Roman" w:hAnsi="Times New Roman" w:cs="Times New Roman"/>
          <w:sz w:val="28"/>
          <w:szCs w:val="28"/>
          <w:lang w:val="uk-UA" w:eastAsia="ru-RU"/>
        </w:rPr>
        <w:br/>
        <w:t>1. Постачання електроенергії.</w:t>
      </w:r>
      <w:r w:rsidRPr="001727BA">
        <w:rPr>
          <w:rFonts w:ascii="Times New Roman" w:eastAsia="Times New Roman" w:hAnsi="Times New Roman" w:cs="Times New Roman"/>
          <w:sz w:val="28"/>
          <w:szCs w:val="28"/>
          <w:lang w:val="uk-UA" w:eastAsia="ru-RU"/>
        </w:rPr>
        <w:br/>
        <w:t>2. Водовідведення і водопостачання.</w:t>
      </w:r>
      <w:r w:rsidRPr="001727BA">
        <w:rPr>
          <w:rFonts w:ascii="Times New Roman" w:eastAsia="Times New Roman" w:hAnsi="Times New Roman" w:cs="Times New Roman"/>
          <w:sz w:val="28"/>
          <w:szCs w:val="28"/>
          <w:lang w:val="uk-UA" w:eastAsia="ru-RU"/>
        </w:rPr>
        <w:br/>
        <w:t>3. Теплопостачання.</w:t>
      </w:r>
      <w:r w:rsidRPr="001727BA">
        <w:rPr>
          <w:rFonts w:ascii="Times New Roman" w:eastAsia="Times New Roman" w:hAnsi="Times New Roman" w:cs="Times New Roman"/>
          <w:sz w:val="28"/>
          <w:szCs w:val="28"/>
          <w:lang w:val="uk-UA" w:eastAsia="ru-RU"/>
        </w:rPr>
        <w:br/>
        <w:t>4. Послуги з вивезення твердих побутових відходів.</w:t>
      </w:r>
      <w:r w:rsidRPr="001727BA">
        <w:rPr>
          <w:rFonts w:ascii="Times New Roman" w:eastAsia="Times New Roman" w:hAnsi="Times New Roman" w:cs="Times New Roman"/>
          <w:sz w:val="28"/>
          <w:szCs w:val="28"/>
          <w:lang w:val="uk-UA" w:eastAsia="ru-RU"/>
        </w:rPr>
        <w:br/>
        <w:t>5. Постачання природного газу.</w:t>
      </w:r>
      <w:r w:rsidRPr="001727BA">
        <w:rPr>
          <w:rFonts w:ascii="Times New Roman" w:eastAsia="Times New Roman" w:hAnsi="Times New Roman" w:cs="Times New Roman"/>
          <w:sz w:val="28"/>
          <w:szCs w:val="28"/>
          <w:lang w:val="uk-UA" w:eastAsia="ru-RU"/>
        </w:rPr>
        <w:br/>
        <w:t>6. Послуги з розподілу природного газу.</w:t>
      </w:r>
      <w:r w:rsidRPr="001727BA">
        <w:rPr>
          <w:rFonts w:ascii="Times New Roman" w:eastAsia="Times New Roman" w:hAnsi="Times New Roman" w:cs="Times New Roman"/>
          <w:sz w:val="28"/>
          <w:szCs w:val="28"/>
          <w:lang w:val="uk-UA" w:eastAsia="ru-RU"/>
        </w:rPr>
        <w:br/>
        <w:t>7. Послуги з дератизації та дезінсекції.</w:t>
      </w:r>
      <w:r w:rsidRPr="001727BA">
        <w:rPr>
          <w:rFonts w:ascii="Times New Roman" w:eastAsia="Times New Roman" w:hAnsi="Times New Roman" w:cs="Times New Roman"/>
          <w:sz w:val="28"/>
          <w:szCs w:val="28"/>
          <w:lang w:val="uk-UA" w:eastAsia="ru-RU"/>
        </w:rPr>
        <w:br/>
        <w:t>8. Прибирання та догляд за прибудинковою територією.</w:t>
      </w:r>
      <w:r w:rsidRPr="001727BA">
        <w:rPr>
          <w:rFonts w:ascii="Times New Roman" w:eastAsia="Times New Roman" w:hAnsi="Times New Roman" w:cs="Times New Roman"/>
          <w:sz w:val="28"/>
          <w:szCs w:val="28"/>
          <w:lang w:val="uk-UA" w:eastAsia="ru-RU"/>
        </w:rPr>
        <w:br/>
        <w:t>9. Обслуговування димових, вентиляційних каналів та ліфтів.</w:t>
      </w:r>
    </w:p>
    <w:p w14:paraId="62BF1D48" w14:textId="0933C24C"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 w:name="n20"/>
      <w:bookmarkEnd w:id="11"/>
      <w:r w:rsidRPr="001727BA">
        <w:rPr>
          <w:rFonts w:ascii="Times New Roman" w:eastAsia="Times New Roman" w:hAnsi="Times New Roman" w:cs="Times New Roman"/>
          <w:sz w:val="28"/>
          <w:szCs w:val="28"/>
          <w:lang w:val="uk-UA" w:eastAsia="ru-RU"/>
        </w:rPr>
        <w:t xml:space="preserve">(5)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є платником земельного податку на земельну ділянку з кадастровим номером [</w:t>
      </w:r>
      <w:r w:rsidRPr="001727BA">
        <w:rPr>
          <w:rFonts w:ascii="Times New Roman" w:eastAsia="Times New Roman" w:hAnsi="Times New Roman" w:cs="Times New Roman"/>
          <w:i/>
          <w:iCs/>
          <w:sz w:val="28"/>
          <w:szCs w:val="28"/>
          <w:lang w:val="uk-UA" w:eastAsia="ru-RU"/>
        </w:rPr>
        <w:t>кадастровий номер</w:t>
      </w:r>
      <w:r w:rsidRPr="001727BA">
        <w:rPr>
          <w:rFonts w:ascii="Times New Roman" w:eastAsia="Times New Roman" w:hAnsi="Times New Roman" w:cs="Times New Roman"/>
          <w:sz w:val="28"/>
          <w:szCs w:val="28"/>
          <w:lang w:val="uk-UA" w:eastAsia="ru-RU"/>
        </w:rPr>
        <w:t>] (далі - Земельна ділянка), на якій розташована Будівля, і яка перебуває у його володінні на праві постійного користування / власності відповідно до [</w:t>
      </w:r>
      <w:r w:rsidRPr="001727BA">
        <w:rPr>
          <w:rFonts w:ascii="Times New Roman" w:eastAsia="Times New Roman" w:hAnsi="Times New Roman" w:cs="Times New Roman"/>
          <w:i/>
          <w:iCs/>
          <w:sz w:val="28"/>
          <w:szCs w:val="28"/>
          <w:lang w:val="uk-UA" w:eastAsia="ru-RU"/>
        </w:rPr>
        <w:t>назва, дата, номер, уповноважений суб'єкт, що видав документ, який посвідчує таке право</w:t>
      </w:r>
      <w:r w:rsidRPr="001727BA">
        <w:rPr>
          <w:rFonts w:ascii="Times New Roman" w:eastAsia="Times New Roman" w:hAnsi="Times New Roman" w:cs="Times New Roman"/>
          <w:sz w:val="28"/>
          <w:szCs w:val="28"/>
          <w:lang w:val="uk-UA" w:eastAsia="ru-RU"/>
        </w:rPr>
        <w:t>] -</w:t>
      </w:r>
    </w:p>
    <w:p w14:paraId="58D33F80"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 w:name="n21"/>
      <w:bookmarkEnd w:id="12"/>
      <w:r w:rsidRPr="001727BA">
        <w:rPr>
          <w:rFonts w:ascii="Times New Roman" w:eastAsia="Times New Roman" w:hAnsi="Times New Roman" w:cs="Times New Roman"/>
          <w:sz w:val="28"/>
          <w:szCs w:val="28"/>
          <w:lang w:val="uk-UA" w:eastAsia="ru-RU"/>
        </w:rPr>
        <w:t>уклали цей Договір про таке:</w:t>
      </w:r>
    </w:p>
    <w:p w14:paraId="3B38045E"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13" w:name="n22"/>
      <w:bookmarkEnd w:id="13"/>
      <w:r w:rsidRPr="001727BA">
        <w:rPr>
          <w:rFonts w:ascii="Times New Roman" w:eastAsia="Times New Roman" w:hAnsi="Times New Roman" w:cs="Times New Roman"/>
          <w:b/>
          <w:bCs/>
          <w:sz w:val="28"/>
          <w:szCs w:val="28"/>
          <w:lang w:val="uk-UA" w:eastAsia="ru-RU"/>
        </w:rPr>
        <w:t>1. Предмет Договору</w:t>
      </w:r>
    </w:p>
    <w:p w14:paraId="6F0C4F14" w14:textId="73ED99C1"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4" w:name="n23"/>
      <w:bookmarkEnd w:id="14"/>
      <w:r w:rsidRPr="001727BA">
        <w:rPr>
          <w:rFonts w:ascii="Times New Roman" w:eastAsia="Times New Roman" w:hAnsi="Times New Roman" w:cs="Times New Roman"/>
          <w:sz w:val="28"/>
          <w:szCs w:val="28"/>
          <w:lang w:val="uk-UA" w:eastAsia="ru-RU"/>
        </w:rPr>
        <w:t xml:space="preserve">1.1.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укладає, продовжує дію Договорів про надання комунальних та інших послуг, здійснює оплату за спожиті послуги відповідно до їх умов, а Орендар відшкодовує </w:t>
      </w:r>
      <w:r w:rsidR="00006EA8" w:rsidRPr="001727BA">
        <w:rPr>
          <w:rFonts w:ascii="Times New Roman" w:eastAsia="Times New Roman" w:hAnsi="Times New Roman" w:cs="Times New Roman"/>
          <w:sz w:val="28"/>
          <w:szCs w:val="28"/>
          <w:lang w:val="uk-UA" w:eastAsia="ru-RU"/>
        </w:rPr>
        <w:t>Балансоутримувачу</w:t>
      </w:r>
      <w:r w:rsidRPr="001727BA">
        <w:rPr>
          <w:rFonts w:ascii="Times New Roman" w:eastAsia="Times New Roman" w:hAnsi="Times New Roman" w:cs="Times New Roman"/>
          <w:sz w:val="28"/>
          <w:szCs w:val="28"/>
          <w:lang w:val="uk-UA" w:eastAsia="ru-RU"/>
        </w:rPr>
        <w:t xml:space="preserve"> його витрати за Договорами на надання комунальних та інших послуг у розмірі:</w:t>
      </w:r>
    </w:p>
    <w:p w14:paraId="4642B6AA"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5" w:name="n24"/>
      <w:bookmarkEnd w:id="15"/>
      <w:r w:rsidRPr="001727BA">
        <w:rPr>
          <w:rFonts w:ascii="Times New Roman" w:eastAsia="Times New Roman" w:hAnsi="Times New Roman" w:cs="Times New Roman"/>
          <w:sz w:val="28"/>
          <w:szCs w:val="28"/>
          <w:lang w:val="uk-UA" w:eastAsia="ru-RU"/>
        </w:rPr>
        <w:t>ціни спожитої Орендарем кількості одиниць виміру обсягу отриманої комунальної послуги, визначеної відповідно до показань вузла обліку - у разі наявності вузла обліку для Орендованого майна;</w:t>
      </w:r>
    </w:p>
    <w:p w14:paraId="0866701A"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6" w:name="n25"/>
      <w:bookmarkEnd w:id="16"/>
      <w:r w:rsidRPr="001727BA">
        <w:rPr>
          <w:rFonts w:ascii="Times New Roman" w:eastAsia="Times New Roman" w:hAnsi="Times New Roman" w:cs="Times New Roman"/>
          <w:sz w:val="28"/>
          <w:szCs w:val="28"/>
          <w:lang w:val="uk-UA" w:eastAsia="ru-RU"/>
        </w:rPr>
        <w:t>ціни спожитих послуг пропорційно площі Орендованого майна у загальній площі Будівлі - у разі відсутності вузла обліку для Орендованого майна або неможливості вимірювання обсягів отриманих послуг вузлами обліку;</w:t>
      </w:r>
    </w:p>
    <w:p w14:paraId="5CE74ED7" w14:textId="6FE6EE18"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7" w:name="n26"/>
      <w:bookmarkEnd w:id="17"/>
      <w:r w:rsidRPr="001727BA">
        <w:rPr>
          <w:rFonts w:ascii="Times New Roman" w:eastAsia="Times New Roman" w:hAnsi="Times New Roman" w:cs="Times New Roman"/>
          <w:sz w:val="28"/>
          <w:szCs w:val="28"/>
          <w:lang w:val="uk-UA" w:eastAsia="ru-RU"/>
        </w:rPr>
        <w:t xml:space="preserve">ціни спожитих послуг пропорційно кількості інших користувачів Будівлі - у разі наявності умов встановлених абзацом третім цього пункту та використання приміщень у Будівлі / частин Будівлі іншими особами відмінними від Орендаря та </w:t>
      </w:r>
      <w:r w:rsidR="00006EA8"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w:t>
      </w:r>
    </w:p>
    <w:p w14:paraId="30C86D31" w14:textId="63A14F3A"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8" w:name="n27"/>
      <w:bookmarkEnd w:id="18"/>
      <w:r w:rsidRPr="001727BA">
        <w:rPr>
          <w:rFonts w:ascii="Times New Roman" w:eastAsia="Times New Roman" w:hAnsi="Times New Roman" w:cs="Times New Roman"/>
          <w:sz w:val="28"/>
          <w:szCs w:val="28"/>
          <w:lang w:val="uk-UA" w:eastAsia="ru-RU"/>
        </w:rPr>
        <w:t xml:space="preserve">1.2. Орендар відшкодовує </w:t>
      </w:r>
      <w:r w:rsidR="00296E05" w:rsidRPr="001727BA">
        <w:rPr>
          <w:rFonts w:ascii="Times New Roman" w:eastAsia="Times New Roman" w:hAnsi="Times New Roman" w:cs="Times New Roman"/>
          <w:sz w:val="28"/>
          <w:szCs w:val="28"/>
          <w:lang w:val="uk-UA" w:eastAsia="ru-RU"/>
        </w:rPr>
        <w:t xml:space="preserve">Балансоутримувачу </w:t>
      </w:r>
      <w:r w:rsidRPr="001727BA">
        <w:rPr>
          <w:rFonts w:ascii="Times New Roman" w:eastAsia="Times New Roman" w:hAnsi="Times New Roman" w:cs="Times New Roman"/>
          <w:sz w:val="28"/>
          <w:szCs w:val="28"/>
          <w:lang w:val="uk-UA" w:eastAsia="ru-RU"/>
        </w:rPr>
        <w:t>частину витрат зі сплати земельного податку пропорційно площі Орендованого майна у загальній площі Будівлі та займаній нею площі Земельної ділянки.</w:t>
      </w:r>
    </w:p>
    <w:p w14:paraId="1411B789"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19" w:name="n28"/>
      <w:bookmarkEnd w:id="19"/>
      <w:r w:rsidRPr="001727BA">
        <w:rPr>
          <w:rFonts w:ascii="Times New Roman" w:eastAsia="Times New Roman" w:hAnsi="Times New Roman" w:cs="Times New Roman"/>
          <w:b/>
          <w:bCs/>
          <w:sz w:val="28"/>
          <w:szCs w:val="28"/>
          <w:lang w:val="uk-UA" w:eastAsia="ru-RU"/>
        </w:rPr>
        <w:t>2. Порядок розрахунків</w:t>
      </w:r>
    </w:p>
    <w:p w14:paraId="06BAC83B" w14:textId="5384E29D"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0" w:name="n29"/>
      <w:bookmarkEnd w:id="20"/>
      <w:r w:rsidRPr="001727BA">
        <w:rPr>
          <w:rFonts w:ascii="Times New Roman" w:eastAsia="Times New Roman" w:hAnsi="Times New Roman" w:cs="Times New Roman"/>
          <w:sz w:val="28"/>
          <w:szCs w:val="28"/>
          <w:lang w:val="uk-UA" w:eastAsia="ru-RU"/>
        </w:rPr>
        <w:t xml:space="preserve">2.1. Орендар відшкодовує </w:t>
      </w:r>
      <w:r w:rsidR="00296E05" w:rsidRPr="001727BA">
        <w:rPr>
          <w:rFonts w:ascii="Times New Roman" w:eastAsia="Times New Roman" w:hAnsi="Times New Roman" w:cs="Times New Roman"/>
          <w:sz w:val="28"/>
          <w:szCs w:val="28"/>
          <w:lang w:val="uk-UA" w:eastAsia="ru-RU"/>
        </w:rPr>
        <w:t>Балансоутримувачу</w:t>
      </w:r>
      <w:r w:rsidRPr="001727BA">
        <w:rPr>
          <w:rFonts w:ascii="Times New Roman" w:eastAsia="Times New Roman" w:hAnsi="Times New Roman" w:cs="Times New Roman"/>
          <w:sz w:val="28"/>
          <w:szCs w:val="28"/>
          <w:lang w:val="uk-UA" w:eastAsia="ru-RU"/>
        </w:rPr>
        <w:t xml:space="preserve"> його витрати за Договорами на надання комунальних та інших послуг у розмірі, встановленому пунктом 1.1. </w:t>
      </w:r>
      <w:r w:rsidRPr="001727BA">
        <w:rPr>
          <w:rFonts w:ascii="Times New Roman" w:eastAsia="Times New Roman" w:hAnsi="Times New Roman" w:cs="Times New Roman"/>
          <w:sz w:val="28"/>
          <w:szCs w:val="28"/>
          <w:lang w:val="uk-UA" w:eastAsia="ru-RU"/>
        </w:rPr>
        <w:lastRenderedPageBreak/>
        <w:t xml:space="preserve">цього Договору (далі - компенсація), відповідно до розрахунку </w:t>
      </w:r>
      <w:r w:rsidR="00296E05"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 починаючи з дати підписання акта приймання-передавання Орендованого майна.</w:t>
      </w:r>
    </w:p>
    <w:p w14:paraId="46A04185" w14:textId="40FCF6EC"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1" w:name="n30"/>
      <w:bookmarkEnd w:id="21"/>
      <w:r w:rsidRPr="001727BA">
        <w:rPr>
          <w:rFonts w:ascii="Times New Roman" w:eastAsia="Times New Roman" w:hAnsi="Times New Roman" w:cs="Times New Roman"/>
          <w:sz w:val="28"/>
          <w:szCs w:val="28"/>
          <w:lang w:val="uk-UA" w:eastAsia="ru-RU"/>
        </w:rPr>
        <w:t xml:space="preserve">2.2.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здійснює розрахунок компенсації не пізніше п'ятого дня місяця, наступного за місяцем, у якому </w:t>
      </w:r>
      <w:r w:rsidR="00006EA8" w:rsidRPr="001727BA">
        <w:rPr>
          <w:rFonts w:ascii="Times New Roman" w:eastAsia="Times New Roman" w:hAnsi="Times New Roman" w:cs="Times New Roman"/>
          <w:sz w:val="28"/>
          <w:szCs w:val="28"/>
          <w:lang w:val="uk-UA" w:eastAsia="ru-RU"/>
        </w:rPr>
        <w:t>Балансоутримувач</w:t>
      </w:r>
      <w:r w:rsidR="00E36D2B" w:rsidRPr="001727BA">
        <w:rPr>
          <w:rFonts w:ascii="Times New Roman" w:eastAsia="Times New Roman" w:hAnsi="Times New Roman" w:cs="Times New Roman"/>
          <w:sz w:val="28"/>
          <w:szCs w:val="28"/>
          <w:lang w:val="uk-UA" w:eastAsia="ru-RU"/>
        </w:rPr>
        <w:t>ем</w:t>
      </w:r>
      <w:r w:rsidRPr="001727BA">
        <w:rPr>
          <w:rFonts w:ascii="Times New Roman" w:eastAsia="Times New Roman" w:hAnsi="Times New Roman" w:cs="Times New Roman"/>
          <w:sz w:val="28"/>
          <w:szCs w:val="28"/>
          <w:lang w:val="uk-UA" w:eastAsia="ru-RU"/>
        </w:rPr>
        <w:t xml:space="preserve"> понесені витрати за Договорами на надання комунальних та інших послуг. Такий розрахунок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вручає під розпис Орендарю та надсилає на його електронну адресу, зазначену у цьому Договорі.</w:t>
      </w:r>
    </w:p>
    <w:p w14:paraId="0CFE6D1A" w14:textId="55F885F5"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2" w:name="n31"/>
      <w:bookmarkEnd w:id="22"/>
      <w:r w:rsidRPr="001727BA">
        <w:rPr>
          <w:rFonts w:ascii="Times New Roman" w:eastAsia="Times New Roman" w:hAnsi="Times New Roman" w:cs="Times New Roman"/>
          <w:sz w:val="28"/>
          <w:szCs w:val="28"/>
          <w:lang w:val="uk-UA" w:eastAsia="ru-RU"/>
        </w:rPr>
        <w:t xml:space="preserve">2.3. Компенсація вноситься Орендарем у грошовій формі на рахунок </w:t>
      </w:r>
      <w:r w:rsidR="00296E05"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 xml:space="preserve"> не пізніше п'ятого дня з дня отримання розрахунку. Розрахунок вважається отриманим Орендарем в день направлення його на електронну адресу, зазначену у цьому Договорі, або в день його вручення під розпис.</w:t>
      </w:r>
    </w:p>
    <w:p w14:paraId="17AC337F"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3" w:name="n32"/>
      <w:bookmarkEnd w:id="23"/>
      <w:r w:rsidRPr="001727BA">
        <w:rPr>
          <w:rFonts w:ascii="Times New Roman" w:eastAsia="Times New Roman" w:hAnsi="Times New Roman" w:cs="Times New Roman"/>
          <w:sz w:val="28"/>
          <w:szCs w:val="28"/>
          <w:lang w:val="uk-UA" w:eastAsia="ru-RU"/>
        </w:rPr>
        <w:t>2.4. Нарахування податку на додану вартість на суму компенсації здійснюється у порядку, визначеному законодавством.</w:t>
      </w:r>
    </w:p>
    <w:p w14:paraId="444059B1"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4" w:name="n33"/>
      <w:bookmarkEnd w:id="24"/>
      <w:r w:rsidRPr="001727BA">
        <w:rPr>
          <w:rFonts w:ascii="Times New Roman" w:eastAsia="Times New Roman" w:hAnsi="Times New Roman" w:cs="Times New Roman"/>
          <w:sz w:val="28"/>
          <w:szCs w:val="28"/>
          <w:lang w:val="uk-UA" w:eastAsia="ru-RU"/>
        </w:rPr>
        <w:t>2.5. Орендар звільняється від сплати компенсації за весь час, протягом якого послуги за Договорами на надання комунальних та інших послуг не надавалися через обставини, за які він не відповідає.</w:t>
      </w:r>
    </w:p>
    <w:p w14:paraId="73BDAADF"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5" w:name="n34"/>
      <w:bookmarkEnd w:id="25"/>
      <w:r w:rsidRPr="001727BA">
        <w:rPr>
          <w:rFonts w:ascii="Times New Roman" w:eastAsia="Times New Roman" w:hAnsi="Times New Roman" w:cs="Times New Roman"/>
          <w:sz w:val="28"/>
          <w:szCs w:val="28"/>
          <w:lang w:val="uk-UA" w:eastAsia="ru-RU"/>
        </w:rPr>
        <w:t>2.6. Компенсація підлягає сплаті незалежно від результатів провадження господарської діяльності Орендаря.</w:t>
      </w:r>
    </w:p>
    <w:p w14:paraId="4E512978" w14:textId="33A4BBE6"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6" w:name="n35"/>
      <w:bookmarkEnd w:id="26"/>
      <w:r w:rsidRPr="001727BA">
        <w:rPr>
          <w:rFonts w:ascii="Times New Roman" w:eastAsia="Times New Roman" w:hAnsi="Times New Roman" w:cs="Times New Roman"/>
          <w:sz w:val="28"/>
          <w:szCs w:val="28"/>
          <w:lang w:val="uk-UA" w:eastAsia="ru-RU"/>
        </w:rPr>
        <w:t xml:space="preserve">2.7. Надміру сплачена сума компенсації, що надійшла </w:t>
      </w:r>
      <w:r w:rsidR="00296E05" w:rsidRPr="001727BA">
        <w:rPr>
          <w:rFonts w:ascii="Times New Roman" w:eastAsia="Times New Roman" w:hAnsi="Times New Roman" w:cs="Times New Roman"/>
          <w:sz w:val="28"/>
          <w:szCs w:val="28"/>
          <w:lang w:val="uk-UA" w:eastAsia="ru-RU"/>
        </w:rPr>
        <w:t>Балансоутримувачу,</w:t>
      </w:r>
      <w:r w:rsidRPr="001727BA">
        <w:rPr>
          <w:rFonts w:ascii="Times New Roman" w:eastAsia="Times New Roman" w:hAnsi="Times New Roman" w:cs="Times New Roman"/>
          <w:sz w:val="28"/>
          <w:szCs w:val="28"/>
          <w:lang w:val="uk-UA" w:eastAsia="ru-RU"/>
        </w:rPr>
        <w:t xml:space="preserve"> підлягає в установленому законодавством порядку поверненню Орендарю або заліку в рахунок майбутніх платежів.</w:t>
      </w:r>
    </w:p>
    <w:p w14:paraId="1AB0AF32"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7" w:name="n36"/>
      <w:bookmarkEnd w:id="27"/>
      <w:r w:rsidRPr="001727BA">
        <w:rPr>
          <w:rFonts w:ascii="Times New Roman" w:eastAsia="Times New Roman" w:hAnsi="Times New Roman" w:cs="Times New Roman"/>
          <w:sz w:val="28"/>
          <w:szCs w:val="28"/>
          <w:lang w:val="uk-UA" w:eastAsia="ru-RU"/>
        </w:rPr>
        <w:t>2.8. У разі припинення (розірвання) Договору оренди Орендар сплачує компенсацію до дня повернення Орендованого майна за актом приймання-передачі включно.</w:t>
      </w:r>
    </w:p>
    <w:p w14:paraId="073DD966"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8" w:name="n37"/>
      <w:bookmarkEnd w:id="28"/>
      <w:r w:rsidRPr="001727BA">
        <w:rPr>
          <w:rFonts w:ascii="Times New Roman" w:eastAsia="Times New Roman" w:hAnsi="Times New Roman" w:cs="Times New Roman"/>
          <w:sz w:val="28"/>
          <w:szCs w:val="28"/>
          <w:lang w:val="uk-UA" w:eastAsia="ru-RU"/>
        </w:rPr>
        <w:t>2.9. Закінчення строку дії цього Договору не звільняє Орендаря від обов'язку сплатити заборгованість з компенсації, якщо така виникла, у повному обсязі, враховуючи санкції.</w:t>
      </w:r>
    </w:p>
    <w:p w14:paraId="6AC9D56D"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29" w:name="n38"/>
      <w:bookmarkEnd w:id="29"/>
      <w:r w:rsidRPr="001727BA">
        <w:rPr>
          <w:rFonts w:ascii="Times New Roman" w:eastAsia="Times New Roman" w:hAnsi="Times New Roman" w:cs="Times New Roman"/>
          <w:b/>
          <w:bCs/>
          <w:sz w:val="28"/>
          <w:szCs w:val="28"/>
          <w:lang w:val="uk-UA" w:eastAsia="ru-RU"/>
        </w:rPr>
        <w:t>3. Обов'язки Сторін</w:t>
      </w:r>
    </w:p>
    <w:p w14:paraId="5C0D995A" w14:textId="2E9BCCAE"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0" w:name="n39"/>
      <w:bookmarkEnd w:id="30"/>
      <w:r w:rsidRPr="001727BA">
        <w:rPr>
          <w:rFonts w:ascii="Times New Roman" w:eastAsia="Times New Roman" w:hAnsi="Times New Roman" w:cs="Times New Roman"/>
          <w:sz w:val="28"/>
          <w:szCs w:val="28"/>
          <w:lang w:val="uk-UA" w:eastAsia="ru-RU"/>
        </w:rPr>
        <w:t xml:space="preserve">3.1.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зобов'язується:</w:t>
      </w:r>
    </w:p>
    <w:p w14:paraId="10C0FB1F"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1" w:name="n40"/>
      <w:bookmarkEnd w:id="31"/>
      <w:r w:rsidRPr="001727BA">
        <w:rPr>
          <w:rFonts w:ascii="Times New Roman" w:eastAsia="Times New Roman" w:hAnsi="Times New Roman" w:cs="Times New Roman"/>
          <w:sz w:val="28"/>
          <w:szCs w:val="28"/>
          <w:lang w:val="uk-UA" w:eastAsia="ru-RU"/>
        </w:rPr>
        <w:t>3.1.1. Продовжувати дію укладених Договорів про надання комунальних та інших послуг або укладати договори про надання цих послуг з іншими виконавцями у строки, що забезпечують безперервність їх надання.</w:t>
      </w:r>
    </w:p>
    <w:p w14:paraId="566E9D8A"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2" w:name="n41"/>
      <w:bookmarkEnd w:id="32"/>
      <w:r w:rsidRPr="001727BA">
        <w:rPr>
          <w:rFonts w:ascii="Times New Roman" w:eastAsia="Times New Roman" w:hAnsi="Times New Roman" w:cs="Times New Roman"/>
          <w:sz w:val="28"/>
          <w:szCs w:val="28"/>
          <w:lang w:val="uk-UA" w:eastAsia="ru-RU"/>
        </w:rPr>
        <w:t>3.1.2. Інформувати Орендаря, у тому числі на адресу електронної пошти, зазначену у цьому Договорі, про зміну ціни за Договорами про надання комунальних та інших послуг протягом трьох робочих днів з моменту як йому стало відомо або мало стати відомо про таку зміну.</w:t>
      </w:r>
    </w:p>
    <w:p w14:paraId="6C9EA9B2"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3" w:name="n42"/>
      <w:bookmarkEnd w:id="33"/>
      <w:r w:rsidRPr="001727BA">
        <w:rPr>
          <w:rFonts w:ascii="Times New Roman" w:eastAsia="Times New Roman" w:hAnsi="Times New Roman" w:cs="Times New Roman"/>
          <w:sz w:val="28"/>
          <w:szCs w:val="28"/>
          <w:lang w:val="uk-UA" w:eastAsia="ru-RU"/>
        </w:rPr>
        <w:lastRenderedPageBreak/>
        <w:t>3.1.3. В останній день місяця, у присутності Орендаря або його представника, знімати контрольні показання вузлів обліку, які засвідчуються підписами представників Сторін.</w:t>
      </w:r>
    </w:p>
    <w:p w14:paraId="1DE10774"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4" w:name="n43"/>
      <w:bookmarkEnd w:id="34"/>
      <w:r w:rsidRPr="001727BA">
        <w:rPr>
          <w:rFonts w:ascii="Times New Roman" w:eastAsia="Times New Roman" w:hAnsi="Times New Roman" w:cs="Times New Roman"/>
          <w:sz w:val="28"/>
          <w:szCs w:val="28"/>
          <w:lang w:val="uk-UA" w:eastAsia="ru-RU"/>
        </w:rPr>
        <w:t>3.1.4. Надавати на запит Орендаря копії Договорів про надання комунальних та інших послуг, копії виставлених надавачами рахунків і актів приймання-передачі наданих послуг протягом трьох робочих днів з дня отримання відповідного запиту.</w:t>
      </w:r>
    </w:p>
    <w:p w14:paraId="5CE7B54C"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5" w:name="n44"/>
      <w:bookmarkEnd w:id="35"/>
      <w:r w:rsidRPr="001727BA">
        <w:rPr>
          <w:rFonts w:ascii="Times New Roman" w:eastAsia="Times New Roman" w:hAnsi="Times New Roman" w:cs="Times New Roman"/>
          <w:sz w:val="28"/>
          <w:szCs w:val="28"/>
          <w:lang w:val="uk-UA" w:eastAsia="ru-RU"/>
        </w:rPr>
        <w:t>3.2. Орендар зобов'язується:</w:t>
      </w:r>
    </w:p>
    <w:p w14:paraId="4022FB60" w14:textId="378C5AC9"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6" w:name="n45"/>
      <w:bookmarkEnd w:id="36"/>
      <w:r w:rsidRPr="001727BA">
        <w:rPr>
          <w:rFonts w:ascii="Times New Roman" w:eastAsia="Times New Roman" w:hAnsi="Times New Roman" w:cs="Times New Roman"/>
          <w:sz w:val="28"/>
          <w:szCs w:val="28"/>
          <w:lang w:val="uk-UA" w:eastAsia="ru-RU"/>
        </w:rPr>
        <w:t xml:space="preserve">3.2.1. Відшкодовувати </w:t>
      </w:r>
      <w:r w:rsidR="00296E05" w:rsidRPr="001727BA">
        <w:rPr>
          <w:rFonts w:ascii="Times New Roman" w:eastAsia="Times New Roman" w:hAnsi="Times New Roman" w:cs="Times New Roman"/>
          <w:sz w:val="28"/>
          <w:szCs w:val="28"/>
          <w:lang w:val="uk-UA" w:eastAsia="ru-RU"/>
        </w:rPr>
        <w:t>Балансоутримувачу</w:t>
      </w:r>
      <w:r w:rsidRPr="001727BA">
        <w:rPr>
          <w:rFonts w:ascii="Times New Roman" w:eastAsia="Times New Roman" w:hAnsi="Times New Roman" w:cs="Times New Roman"/>
          <w:sz w:val="28"/>
          <w:szCs w:val="28"/>
          <w:lang w:val="uk-UA" w:eastAsia="ru-RU"/>
        </w:rPr>
        <w:t xml:space="preserve"> його витрати за Договорами про надання комунальних та інших послуг у розмірі, порядку і в строк, встановлений цим Договором.</w:t>
      </w:r>
    </w:p>
    <w:p w14:paraId="191278C1" w14:textId="6A4EA325"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7" w:name="n46"/>
      <w:bookmarkEnd w:id="37"/>
      <w:r w:rsidRPr="001727BA">
        <w:rPr>
          <w:rFonts w:ascii="Times New Roman" w:eastAsia="Times New Roman" w:hAnsi="Times New Roman" w:cs="Times New Roman"/>
          <w:sz w:val="28"/>
          <w:szCs w:val="28"/>
          <w:lang w:val="uk-UA" w:eastAsia="ru-RU"/>
        </w:rPr>
        <w:t xml:space="preserve">3.2.2. Забезпечити представникам </w:t>
      </w:r>
      <w:r w:rsidR="00296E05"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 виконавцям послуг за Договорами про надання комунальних та інших послуг доступ до Орендованого майна для:</w:t>
      </w:r>
    </w:p>
    <w:p w14:paraId="74AF46A6"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8" w:name="n47"/>
      <w:bookmarkEnd w:id="38"/>
      <w:r w:rsidRPr="001727BA">
        <w:rPr>
          <w:rFonts w:ascii="Times New Roman" w:eastAsia="Times New Roman" w:hAnsi="Times New Roman" w:cs="Times New Roman"/>
          <w:sz w:val="28"/>
          <w:szCs w:val="28"/>
          <w:lang w:val="uk-UA" w:eastAsia="ru-RU"/>
        </w:rPr>
        <w:t>1) ліквідації та відвернення аварій, пов'язаних із наданням відповідної послуги, - цілодобово;</w:t>
      </w:r>
    </w:p>
    <w:p w14:paraId="03363389"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9" w:name="n48"/>
      <w:bookmarkEnd w:id="39"/>
      <w:r w:rsidRPr="001727BA">
        <w:rPr>
          <w:rFonts w:ascii="Times New Roman" w:eastAsia="Times New Roman" w:hAnsi="Times New Roman" w:cs="Times New Roman"/>
          <w:sz w:val="28"/>
          <w:szCs w:val="28"/>
          <w:lang w:val="uk-UA" w:eastAsia="ru-RU"/>
        </w:rPr>
        <w:t>2) встановлення або заміни санітарно-технічного та інженерного обладнання, проведення технічних чи профілактичних оглядів, зняття контрольних показань вузлів обліку - згідно з умовами цього Договору та Договорів про надання комунальних та інших послуг.</w:t>
      </w:r>
    </w:p>
    <w:p w14:paraId="5163D188" w14:textId="1591361C"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0" w:name="n49"/>
      <w:bookmarkEnd w:id="40"/>
      <w:r w:rsidRPr="001727BA">
        <w:rPr>
          <w:rFonts w:ascii="Times New Roman" w:eastAsia="Times New Roman" w:hAnsi="Times New Roman" w:cs="Times New Roman"/>
          <w:sz w:val="28"/>
          <w:szCs w:val="28"/>
          <w:lang w:val="uk-UA" w:eastAsia="ru-RU"/>
        </w:rPr>
        <w:t xml:space="preserve">3.2.3. Не пізніше наступного робочого дня після виявлення пошкоджень Орендованого майна або Будівлі проінформувати про це </w:t>
      </w:r>
      <w:r w:rsidR="00296E05"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w:t>
      </w:r>
    </w:p>
    <w:p w14:paraId="7D6A222D" w14:textId="222DE851"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1" w:name="n50"/>
      <w:bookmarkEnd w:id="41"/>
      <w:r w:rsidRPr="001727BA">
        <w:rPr>
          <w:rFonts w:ascii="Times New Roman" w:eastAsia="Times New Roman" w:hAnsi="Times New Roman" w:cs="Times New Roman"/>
          <w:sz w:val="28"/>
          <w:szCs w:val="28"/>
          <w:lang w:val="uk-UA" w:eastAsia="ru-RU"/>
        </w:rPr>
        <w:t xml:space="preserve">3.2.4. В останній день місяця забезпечити свою присутність або присутність свого представника для зняття </w:t>
      </w:r>
      <w:r w:rsidR="00296E05" w:rsidRPr="001727BA">
        <w:rPr>
          <w:rFonts w:ascii="Times New Roman" w:eastAsia="Times New Roman" w:hAnsi="Times New Roman" w:cs="Times New Roman"/>
          <w:sz w:val="28"/>
          <w:szCs w:val="28"/>
          <w:lang w:val="uk-UA" w:eastAsia="ru-RU"/>
        </w:rPr>
        <w:t>Балансоутримувачем</w:t>
      </w:r>
      <w:r w:rsidRPr="001727BA">
        <w:rPr>
          <w:rFonts w:ascii="Times New Roman" w:eastAsia="Times New Roman" w:hAnsi="Times New Roman" w:cs="Times New Roman"/>
          <w:sz w:val="28"/>
          <w:szCs w:val="28"/>
          <w:lang w:val="uk-UA" w:eastAsia="ru-RU"/>
        </w:rPr>
        <w:t xml:space="preserve"> контрольних показань вузлів обліку та засвідчення їх своїм підписом або підписом представника.</w:t>
      </w:r>
    </w:p>
    <w:p w14:paraId="6BAE0C09" w14:textId="7546ACD9"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2" w:name="n51"/>
      <w:bookmarkEnd w:id="42"/>
      <w:r w:rsidRPr="001727BA">
        <w:rPr>
          <w:rFonts w:ascii="Times New Roman" w:eastAsia="Times New Roman" w:hAnsi="Times New Roman" w:cs="Times New Roman"/>
          <w:sz w:val="28"/>
          <w:szCs w:val="28"/>
          <w:lang w:val="uk-UA" w:eastAsia="ru-RU"/>
        </w:rPr>
        <w:t xml:space="preserve">У разі відсутності Орендаря або його представника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має право здійснити розрахунок компенсації послуги відповідно до положень абзаців третього та четвертого пункту 1.1 цього Договору.</w:t>
      </w:r>
    </w:p>
    <w:p w14:paraId="0F10A07F"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3" w:name="n52"/>
      <w:bookmarkEnd w:id="43"/>
      <w:r w:rsidRPr="001727BA">
        <w:rPr>
          <w:rFonts w:ascii="Times New Roman" w:eastAsia="Times New Roman" w:hAnsi="Times New Roman" w:cs="Times New Roman"/>
          <w:sz w:val="28"/>
          <w:szCs w:val="28"/>
          <w:lang w:val="uk-UA" w:eastAsia="ru-RU"/>
        </w:rPr>
        <w:t>3.2.5. У разі несвоєчасного здійснення платежів сплачувати пеню в розмірі, встановленому цим Договором.</w:t>
      </w:r>
    </w:p>
    <w:p w14:paraId="0BE9D8EB"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44" w:name="n53"/>
      <w:bookmarkEnd w:id="44"/>
      <w:r w:rsidRPr="001727BA">
        <w:rPr>
          <w:rFonts w:ascii="Times New Roman" w:eastAsia="Times New Roman" w:hAnsi="Times New Roman" w:cs="Times New Roman"/>
          <w:b/>
          <w:bCs/>
          <w:sz w:val="28"/>
          <w:szCs w:val="28"/>
          <w:lang w:val="uk-UA" w:eastAsia="ru-RU"/>
        </w:rPr>
        <w:t>4. Права Сторін</w:t>
      </w:r>
    </w:p>
    <w:p w14:paraId="25336C5D" w14:textId="519DAA4A"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5" w:name="n54"/>
      <w:bookmarkEnd w:id="45"/>
      <w:r w:rsidRPr="001727BA">
        <w:rPr>
          <w:rFonts w:ascii="Times New Roman" w:eastAsia="Times New Roman" w:hAnsi="Times New Roman" w:cs="Times New Roman"/>
          <w:sz w:val="28"/>
          <w:szCs w:val="28"/>
          <w:lang w:val="uk-UA" w:eastAsia="ru-RU"/>
        </w:rPr>
        <w:t xml:space="preserve">4.1. </w:t>
      </w:r>
      <w:r w:rsidR="00296E05" w:rsidRPr="001727BA">
        <w:rPr>
          <w:rFonts w:ascii="Times New Roman" w:eastAsia="Times New Roman" w:hAnsi="Times New Roman" w:cs="Times New Roman"/>
          <w:sz w:val="28"/>
          <w:szCs w:val="28"/>
          <w:lang w:val="uk-UA" w:eastAsia="ru-RU"/>
        </w:rPr>
        <w:t>Балансоутримувач</w:t>
      </w:r>
      <w:r w:rsidRPr="001727BA">
        <w:rPr>
          <w:rFonts w:ascii="Times New Roman" w:eastAsia="Times New Roman" w:hAnsi="Times New Roman" w:cs="Times New Roman"/>
          <w:sz w:val="28"/>
          <w:szCs w:val="28"/>
          <w:lang w:val="uk-UA" w:eastAsia="ru-RU"/>
        </w:rPr>
        <w:t xml:space="preserve"> має право:</w:t>
      </w:r>
    </w:p>
    <w:p w14:paraId="40D10014"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6" w:name="n55"/>
      <w:bookmarkEnd w:id="46"/>
      <w:r w:rsidRPr="001727BA">
        <w:rPr>
          <w:rFonts w:ascii="Times New Roman" w:eastAsia="Times New Roman" w:hAnsi="Times New Roman" w:cs="Times New Roman"/>
          <w:sz w:val="28"/>
          <w:szCs w:val="28"/>
          <w:lang w:val="uk-UA" w:eastAsia="ru-RU"/>
        </w:rPr>
        <w:t>4.1.1. Стягнути в установленому порядку прострочену заборгованість по платежах за надані Орендарю комунальні ті інші послуги.</w:t>
      </w:r>
    </w:p>
    <w:p w14:paraId="2CFCE65E"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7" w:name="n56"/>
      <w:bookmarkEnd w:id="47"/>
      <w:r w:rsidRPr="001727BA">
        <w:rPr>
          <w:rFonts w:ascii="Times New Roman" w:eastAsia="Times New Roman" w:hAnsi="Times New Roman" w:cs="Times New Roman"/>
          <w:sz w:val="28"/>
          <w:szCs w:val="28"/>
          <w:lang w:val="uk-UA" w:eastAsia="ru-RU"/>
        </w:rPr>
        <w:t>4.1.2. Вимагати від Орендаря надання доступу до Орендованого майна у випадках, встановлених цим Договором.</w:t>
      </w:r>
    </w:p>
    <w:p w14:paraId="7D1E7B96"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8" w:name="n57"/>
      <w:bookmarkEnd w:id="48"/>
      <w:r w:rsidRPr="001727BA">
        <w:rPr>
          <w:rFonts w:ascii="Times New Roman" w:eastAsia="Times New Roman" w:hAnsi="Times New Roman" w:cs="Times New Roman"/>
          <w:sz w:val="28"/>
          <w:szCs w:val="28"/>
          <w:lang w:val="uk-UA" w:eastAsia="ru-RU"/>
        </w:rPr>
        <w:lastRenderedPageBreak/>
        <w:t>4.1.3. Вимагати присутності Орендаря або його представника під час зняття контрольних показань вузлів обліку та засвідчення їх підписом у випадках, встановлених цим Договором.</w:t>
      </w:r>
    </w:p>
    <w:p w14:paraId="157828B9"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9" w:name="n58"/>
      <w:bookmarkEnd w:id="49"/>
      <w:r w:rsidRPr="001727BA">
        <w:rPr>
          <w:rFonts w:ascii="Times New Roman" w:eastAsia="Times New Roman" w:hAnsi="Times New Roman" w:cs="Times New Roman"/>
          <w:sz w:val="28"/>
          <w:szCs w:val="28"/>
          <w:lang w:val="uk-UA" w:eastAsia="ru-RU"/>
        </w:rPr>
        <w:t>4.1.4. На усунення Орендарем протягом розумного строку виявлених недоліків у виконанні ним умов цього Договору.</w:t>
      </w:r>
    </w:p>
    <w:p w14:paraId="3DBF052B"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0" w:name="n59"/>
      <w:bookmarkEnd w:id="50"/>
      <w:r w:rsidRPr="001727BA">
        <w:rPr>
          <w:rFonts w:ascii="Times New Roman" w:eastAsia="Times New Roman" w:hAnsi="Times New Roman" w:cs="Times New Roman"/>
          <w:sz w:val="28"/>
          <w:szCs w:val="28"/>
          <w:lang w:val="uk-UA" w:eastAsia="ru-RU"/>
        </w:rPr>
        <w:t>4.1.5. Інші права, що передбачені законодавством або прямо випливають із цього Договору.</w:t>
      </w:r>
    </w:p>
    <w:p w14:paraId="643612CB"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1" w:name="n60"/>
      <w:bookmarkEnd w:id="51"/>
      <w:r w:rsidRPr="001727BA">
        <w:rPr>
          <w:rFonts w:ascii="Times New Roman" w:eastAsia="Times New Roman" w:hAnsi="Times New Roman" w:cs="Times New Roman"/>
          <w:sz w:val="28"/>
          <w:szCs w:val="28"/>
          <w:lang w:val="uk-UA" w:eastAsia="ru-RU"/>
        </w:rPr>
        <w:t>4.2. Орендар має право:</w:t>
      </w:r>
    </w:p>
    <w:p w14:paraId="097BDD3A" w14:textId="154C192E"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2" w:name="n61"/>
      <w:bookmarkEnd w:id="52"/>
      <w:r w:rsidRPr="001727BA">
        <w:rPr>
          <w:rFonts w:ascii="Times New Roman" w:eastAsia="Times New Roman" w:hAnsi="Times New Roman" w:cs="Times New Roman"/>
          <w:sz w:val="28"/>
          <w:szCs w:val="28"/>
          <w:lang w:val="uk-UA" w:eastAsia="ru-RU"/>
        </w:rPr>
        <w:t xml:space="preserve">4.2.1. За рахунок власних коштів встановити вузли обліку кількості одиниць виміру обсягу отриманої комунальної послуги для Орендованого майна. Згода </w:t>
      </w:r>
      <w:r w:rsidR="00296E05"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 xml:space="preserve"> на встановлення таких вузлів обліку не вимагається.</w:t>
      </w:r>
    </w:p>
    <w:p w14:paraId="6FE2A7A0"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3" w:name="n62"/>
      <w:bookmarkEnd w:id="53"/>
      <w:r w:rsidRPr="001727BA">
        <w:rPr>
          <w:rFonts w:ascii="Times New Roman" w:eastAsia="Times New Roman" w:hAnsi="Times New Roman" w:cs="Times New Roman"/>
          <w:sz w:val="28"/>
          <w:szCs w:val="28"/>
          <w:lang w:val="uk-UA" w:eastAsia="ru-RU"/>
        </w:rPr>
        <w:t>4.2.2. На зменшення у встановленому законодавством порядку розміру компенсації за Договорами про надання комунальних та інших послуг у разі ненадання, надання не в повному обсязі або неналежної якості послуг, передбачених Договорами про надання комунальних та інших послуг.</w:t>
      </w:r>
    </w:p>
    <w:p w14:paraId="65458FBF" w14:textId="07E6707A"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4" w:name="n63"/>
      <w:bookmarkEnd w:id="54"/>
      <w:r w:rsidRPr="001727BA">
        <w:rPr>
          <w:rFonts w:ascii="Times New Roman" w:eastAsia="Times New Roman" w:hAnsi="Times New Roman" w:cs="Times New Roman"/>
          <w:sz w:val="28"/>
          <w:szCs w:val="28"/>
          <w:lang w:val="uk-UA" w:eastAsia="ru-RU"/>
        </w:rPr>
        <w:t xml:space="preserve">4.2.3. Вимагати від </w:t>
      </w:r>
      <w:r w:rsidR="00296E05"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 xml:space="preserve"> відшкодування збитків, завданих неналежним виконанням </w:t>
      </w:r>
      <w:r w:rsidR="00296E05" w:rsidRPr="001727BA">
        <w:rPr>
          <w:rFonts w:ascii="Times New Roman" w:eastAsia="Times New Roman" w:hAnsi="Times New Roman" w:cs="Times New Roman"/>
          <w:sz w:val="28"/>
          <w:szCs w:val="28"/>
          <w:lang w:val="uk-UA" w:eastAsia="ru-RU"/>
        </w:rPr>
        <w:t>Балансоутримувач</w:t>
      </w:r>
      <w:r w:rsidR="00E36D2B" w:rsidRPr="001727BA">
        <w:rPr>
          <w:rFonts w:ascii="Times New Roman" w:eastAsia="Times New Roman" w:hAnsi="Times New Roman" w:cs="Times New Roman"/>
          <w:sz w:val="28"/>
          <w:szCs w:val="28"/>
          <w:lang w:val="uk-UA" w:eastAsia="ru-RU"/>
        </w:rPr>
        <w:t>ем</w:t>
      </w:r>
      <w:r w:rsidRPr="001727BA">
        <w:rPr>
          <w:rFonts w:ascii="Times New Roman" w:eastAsia="Times New Roman" w:hAnsi="Times New Roman" w:cs="Times New Roman"/>
          <w:sz w:val="28"/>
          <w:szCs w:val="28"/>
          <w:lang w:val="uk-UA" w:eastAsia="ru-RU"/>
        </w:rPr>
        <w:t xml:space="preserve"> умов цього Договору.</w:t>
      </w:r>
    </w:p>
    <w:p w14:paraId="38A87E82" w14:textId="5328DE5D"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5" w:name="n64"/>
      <w:bookmarkEnd w:id="55"/>
      <w:r w:rsidRPr="001727BA">
        <w:rPr>
          <w:rFonts w:ascii="Times New Roman" w:eastAsia="Times New Roman" w:hAnsi="Times New Roman" w:cs="Times New Roman"/>
          <w:sz w:val="28"/>
          <w:szCs w:val="28"/>
          <w:lang w:val="uk-UA" w:eastAsia="ru-RU"/>
        </w:rPr>
        <w:t xml:space="preserve">4.2.4. На усунення </w:t>
      </w:r>
      <w:r w:rsidR="00296E05" w:rsidRPr="001727BA">
        <w:rPr>
          <w:rFonts w:ascii="Times New Roman" w:eastAsia="Times New Roman" w:hAnsi="Times New Roman" w:cs="Times New Roman"/>
          <w:sz w:val="28"/>
          <w:szCs w:val="28"/>
          <w:lang w:val="uk-UA" w:eastAsia="ru-RU"/>
        </w:rPr>
        <w:t>Балансоутримувач</w:t>
      </w:r>
      <w:r w:rsidR="00E36D2B" w:rsidRPr="001727BA">
        <w:rPr>
          <w:rFonts w:ascii="Times New Roman" w:eastAsia="Times New Roman" w:hAnsi="Times New Roman" w:cs="Times New Roman"/>
          <w:sz w:val="28"/>
          <w:szCs w:val="28"/>
          <w:lang w:val="uk-UA" w:eastAsia="ru-RU"/>
        </w:rPr>
        <w:t>ем</w:t>
      </w:r>
      <w:r w:rsidRPr="001727BA">
        <w:rPr>
          <w:rFonts w:ascii="Times New Roman" w:eastAsia="Times New Roman" w:hAnsi="Times New Roman" w:cs="Times New Roman"/>
          <w:sz w:val="28"/>
          <w:szCs w:val="28"/>
          <w:lang w:val="uk-UA" w:eastAsia="ru-RU"/>
        </w:rPr>
        <w:t xml:space="preserve"> протягом розумного строку виявлених недоліків у виконанні ним умов цього Договору.</w:t>
      </w:r>
    </w:p>
    <w:p w14:paraId="330A1F30"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6" w:name="n65"/>
      <w:bookmarkEnd w:id="56"/>
      <w:r w:rsidRPr="001727BA">
        <w:rPr>
          <w:rFonts w:ascii="Times New Roman" w:eastAsia="Times New Roman" w:hAnsi="Times New Roman" w:cs="Times New Roman"/>
          <w:sz w:val="28"/>
          <w:szCs w:val="28"/>
          <w:lang w:val="uk-UA" w:eastAsia="ru-RU"/>
        </w:rPr>
        <w:t>4.2.5. Інші права, що передбачені законодавством або прямо випливають із цього Договору.</w:t>
      </w:r>
    </w:p>
    <w:p w14:paraId="265B45BD"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57" w:name="n66"/>
      <w:bookmarkEnd w:id="57"/>
      <w:r w:rsidRPr="001727BA">
        <w:rPr>
          <w:rFonts w:ascii="Times New Roman" w:eastAsia="Times New Roman" w:hAnsi="Times New Roman" w:cs="Times New Roman"/>
          <w:b/>
          <w:bCs/>
          <w:sz w:val="28"/>
          <w:szCs w:val="28"/>
          <w:lang w:val="uk-UA" w:eastAsia="ru-RU"/>
        </w:rPr>
        <w:t>5. Відповідальність і вирішення спорів</w:t>
      </w:r>
    </w:p>
    <w:p w14:paraId="168F1A36"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8" w:name="n67"/>
      <w:bookmarkEnd w:id="58"/>
      <w:r w:rsidRPr="001727BA">
        <w:rPr>
          <w:rFonts w:ascii="Times New Roman" w:eastAsia="Times New Roman" w:hAnsi="Times New Roman" w:cs="Times New Roman"/>
          <w:sz w:val="28"/>
          <w:szCs w:val="28"/>
          <w:lang w:val="uk-UA" w:eastAsia="ru-RU"/>
        </w:rPr>
        <w:t>5.1. За невиконання або неналежне виконання зобов'язань за цим Договором сторони несуть відповідальність згідно з чинним законодавством України.</w:t>
      </w:r>
    </w:p>
    <w:p w14:paraId="0AED4616"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9" w:name="n68"/>
      <w:bookmarkEnd w:id="59"/>
      <w:r w:rsidRPr="001727BA">
        <w:rPr>
          <w:rFonts w:ascii="Times New Roman" w:eastAsia="Times New Roman" w:hAnsi="Times New Roman" w:cs="Times New Roman"/>
          <w:sz w:val="28"/>
          <w:szCs w:val="28"/>
          <w:lang w:val="uk-UA" w:eastAsia="ru-RU"/>
        </w:rPr>
        <w:t>5.2. Спори, які виникають під час виконання умов цього Договору, не вирішені шляхом переговорів, вирішуються у судовому порядку.</w:t>
      </w:r>
    </w:p>
    <w:p w14:paraId="4BA683DF"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0" w:name="n69"/>
      <w:bookmarkEnd w:id="60"/>
      <w:r w:rsidRPr="001727BA">
        <w:rPr>
          <w:rFonts w:ascii="Times New Roman" w:eastAsia="Times New Roman" w:hAnsi="Times New Roman" w:cs="Times New Roman"/>
          <w:sz w:val="28"/>
          <w:szCs w:val="28"/>
          <w:lang w:val="uk-UA" w:eastAsia="ru-RU"/>
        </w:rPr>
        <w:t>5.3. При несвоєчасному внесенні компенсації Орендар сплачує пеню в розмірі подвійної облікової ставки Національного банку України від несплаченої суми компенсації за кожен день прострочки.</w:t>
      </w:r>
    </w:p>
    <w:p w14:paraId="4E1DDF99"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1" w:name="n70"/>
      <w:bookmarkEnd w:id="61"/>
      <w:r w:rsidRPr="001727BA">
        <w:rPr>
          <w:rFonts w:ascii="Times New Roman" w:eastAsia="Times New Roman" w:hAnsi="Times New Roman" w:cs="Times New Roman"/>
          <w:sz w:val="28"/>
          <w:szCs w:val="28"/>
          <w:lang w:val="uk-UA" w:eastAsia="ru-RU"/>
        </w:rPr>
        <w:t>5.4. Сплата штрафних санкцій не звільняє Орендаря від виконання взятих на себе зобов'язань відповідно до цього Договору.</w:t>
      </w:r>
    </w:p>
    <w:p w14:paraId="6B17C566"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62" w:name="n71"/>
      <w:bookmarkEnd w:id="62"/>
      <w:r w:rsidRPr="001727BA">
        <w:rPr>
          <w:rFonts w:ascii="Times New Roman" w:eastAsia="Times New Roman" w:hAnsi="Times New Roman" w:cs="Times New Roman"/>
          <w:b/>
          <w:bCs/>
          <w:sz w:val="28"/>
          <w:szCs w:val="28"/>
          <w:lang w:val="uk-UA" w:eastAsia="ru-RU"/>
        </w:rPr>
        <w:t>6. Порядок взаємного інформування Сторін</w:t>
      </w:r>
    </w:p>
    <w:p w14:paraId="09FCCB93"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3" w:name="n72"/>
      <w:bookmarkEnd w:id="63"/>
      <w:r w:rsidRPr="001727BA">
        <w:rPr>
          <w:rFonts w:ascii="Times New Roman" w:eastAsia="Times New Roman" w:hAnsi="Times New Roman" w:cs="Times New Roman"/>
          <w:sz w:val="28"/>
          <w:szCs w:val="28"/>
          <w:lang w:val="uk-UA" w:eastAsia="ru-RU"/>
        </w:rPr>
        <w:t>6.1. Кожна із Сторін повідомляє іншій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шляхом:</w:t>
      </w:r>
    </w:p>
    <w:p w14:paraId="421A8112"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4" w:name="n73"/>
      <w:bookmarkEnd w:id="64"/>
      <w:r w:rsidRPr="001727BA">
        <w:rPr>
          <w:rFonts w:ascii="Times New Roman" w:eastAsia="Times New Roman" w:hAnsi="Times New Roman" w:cs="Times New Roman"/>
          <w:sz w:val="28"/>
          <w:szCs w:val="28"/>
          <w:lang w:val="uk-UA" w:eastAsia="ru-RU"/>
        </w:rPr>
        <w:lastRenderedPageBreak/>
        <w:t>направлення документа на папері реєстрованим поштовим відправленням на адресу Сторони, зазначену у цьому Договорі, або</w:t>
      </w:r>
    </w:p>
    <w:p w14:paraId="0DD67200"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5" w:name="n74"/>
      <w:bookmarkEnd w:id="65"/>
      <w:r w:rsidRPr="001727BA">
        <w:rPr>
          <w:rFonts w:ascii="Times New Roman" w:eastAsia="Times New Roman" w:hAnsi="Times New Roman" w:cs="Times New Roman"/>
          <w:sz w:val="28"/>
          <w:szCs w:val="28"/>
          <w:lang w:val="uk-UA" w:eastAsia="ru-RU"/>
        </w:rPr>
        <w:t>направлення електронного документа, з накладеним відповідно до </w:t>
      </w:r>
      <w:hyperlink r:id="rId6" w:tgtFrame="_blank" w:history="1">
        <w:r w:rsidRPr="001727BA">
          <w:rPr>
            <w:rFonts w:ascii="Times New Roman" w:eastAsia="Times New Roman" w:hAnsi="Times New Roman" w:cs="Times New Roman"/>
            <w:sz w:val="28"/>
            <w:szCs w:val="28"/>
            <w:lang w:val="uk-UA" w:eastAsia="ru-RU"/>
          </w:rPr>
          <w:t>Закону України</w:t>
        </w:r>
      </w:hyperlink>
      <w:r w:rsidRPr="001727BA">
        <w:rPr>
          <w:rFonts w:ascii="Times New Roman" w:eastAsia="Times New Roman" w:hAnsi="Times New Roman" w:cs="Times New Roman"/>
          <w:sz w:val="28"/>
          <w:szCs w:val="28"/>
          <w:lang w:val="uk-UA" w:eastAsia="ru-RU"/>
        </w:rPr>
        <w:t> "Про електронні довірчі послуги" електронним підписом уповноваженої особи Сторони - відправника, на адресу електронної пошти Сторони - одержувача, зазначену у цьому Договорі.</w:t>
      </w:r>
    </w:p>
    <w:p w14:paraId="76E01109"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6" w:name="n75"/>
      <w:bookmarkEnd w:id="66"/>
      <w:r w:rsidRPr="001727BA">
        <w:rPr>
          <w:rFonts w:ascii="Times New Roman" w:eastAsia="Times New Roman" w:hAnsi="Times New Roman" w:cs="Times New Roman"/>
          <w:sz w:val="28"/>
          <w:szCs w:val="28"/>
          <w:lang w:val="uk-UA" w:eastAsia="ru-RU"/>
        </w:rPr>
        <w:t>6.2. Моментом отримання Стороною інформації, пов'язаної з виконанням умов цього Договору, якщо інше не встановлено цим Договором, є:</w:t>
      </w:r>
    </w:p>
    <w:p w14:paraId="0CFA7877"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7" w:name="n76"/>
      <w:bookmarkEnd w:id="67"/>
      <w:r w:rsidRPr="001727BA">
        <w:rPr>
          <w:rFonts w:ascii="Times New Roman" w:eastAsia="Times New Roman" w:hAnsi="Times New Roman" w:cs="Times New Roman"/>
          <w:sz w:val="28"/>
          <w:szCs w:val="28"/>
          <w:lang w:val="uk-UA" w:eastAsia="ru-RU"/>
        </w:rPr>
        <w:t>день направлення електронного документа, з накладеним відповідно до </w:t>
      </w:r>
      <w:hyperlink r:id="rId7" w:tgtFrame="_blank" w:history="1">
        <w:r w:rsidRPr="001727BA">
          <w:rPr>
            <w:rFonts w:ascii="Times New Roman" w:eastAsia="Times New Roman" w:hAnsi="Times New Roman" w:cs="Times New Roman"/>
            <w:sz w:val="28"/>
            <w:szCs w:val="28"/>
            <w:lang w:val="uk-UA" w:eastAsia="ru-RU"/>
          </w:rPr>
          <w:t>Закону України</w:t>
        </w:r>
      </w:hyperlink>
      <w:r w:rsidRPr="001727BA">
        <w:rPr>
          <w:rFonts w:ascii="Times New Roman" w:eastAsia="Times New Roman" w:hAnsi="Times New Roman" w:cs="Times New Roman"/>
          <w:sz w:val="28"/>
          <w:szCs w:val="28"/>
          <w:lang w:val="uk-UA" w:eastAsia="ru-RU"/>
        </w:rPr>
        <w:t> "Про електронні довірчі послуги" електронним підписом уповноваженої особи Сторони - відправника, на адресу електронної пошти Сторони - одержувача, зазначену у цьому Договорі;</w:t>
      </w:r>
    </w:p>
    <w:p w14:paraId="7FEC19CF"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8" w:name="n77"/>
      <w:bookmarkEnd w:id="68"/>
      <w:r w:rsidRPr="001727BA">
        <w:rPr>
          <w:rFonts w:ascii="Times New Roman" w:eastAsia="Times New Roman" w:hAnsi="Times New Roman" w:cs="Times New Roman"/>
          <w:sz w:val="28"/>
          <w:szCs w:val="28"/>
          <w:lang w:val="uk-UA" w:eastAsia="ru-RU"/>
        </w:rPr>
        <w:t>день отримання Стороною реєстрованого поштового відправлення, зазначений в повідомленні про його вручення, або день відмови Сторони від отримання реєстрованого поштового відправлення, зазначений на такому поштовому відправленні/повідомленні про його надходження;</w:t>
      </w:r>
    </w:p>
    <w:p w14:paraId="1FA71D53"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9" w:name="n78"/>
      <w:bookmarkEnd w:id="69"/>
      <w:r w:rsidRPr="001727BA">
        <w:rPr>
          <w:rFonts w:ascii="Times New Roman" w:eastAsia="Times New Roman" w:hAnsi="Times New Roman" w:cs="Times New Roman"/>
          <w:sz w:val="28"/>
          <w:szCs w:val="28"/>
          <w:lang w:val="uk-UA" w:eastAsia="ru-RU"/>
        </w:rPr>
        <w:t>день повернення реєстрованого поштового відправлення Стороні - відправнику у зв'язку із відсутністю адресата або закінченням встановленого строку зберігання поштового відправлення.</w:t>
      </w:r>
    </w:p>
    <w:p w14:paraId="691CCE32"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70" w:name="n79"/>
      <w:bookmarkEnd w:id="70"/>
      <w:r w:rsidRPr="001727BA">
        <w:rPr>
          <w:rFonts w:ascii="Times New Roman" w:eastAsia="Times New Roman" w:hAnsi="Times New Roman" w:cs="Times New Roman"/>
          <w:b/>
          <w:bCs/>
          <w:sz w:val="28"/>
          <w:szCs w:val="28"/>
          <w:lang w:val="uk-UA" w:eastAsia="ru-RU"/>
        </w:rPr>
        <w:t>7. Строк чинності, умови зміни та припинення Договору</w:t>
      </w:r>
    </w:p>
    <w:p w14:paraId="111F343A"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1" w:name="n80"/>
      <w:bookmarkEnd w:id="71"/>
      <w:r w:rsidRPr="001727BA">
        <w:rPr>
          <w:rFonts w:ascii="Times New Roman" w:eastAsia="Times New Roman" w:hAnsi="Times New Roman" w:cs="Times New Roman"/>
          <w:sz w:val="28"/>
          <w:szCs w:val="28"/>
          <w:lang w:val="uk-UA" w:eastAsia="ru-RU"/>
        </w:rPr>
        <w:t>7.1. Цей Договір укладено строком на [кількість років/місяців/днів], що діє з [дата] по [дата].</w:t>
      </w:r>
    </w:p>
    <w:p w14:paraId="7523434C"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2" w:name="n81"/>
      <w:bookmarkEnd w:id="72"/>
      <w:r w:rsidRPr="001727BA">
        <w:rPr>
          <w:rFonts w:ascii="Times New Roman" w:eastAsia="Times New Roman" w:hAnsi="Times New Roman" w:cs="Times New Roman"/>
          <w:sz w:val="28"/>
          <w:szCs w:val="28"/>
          <w:lang w:val="uk-UA" w:eastAsia="ru-RU"/>
        </w:rPr>
        <w:t>7.2. Зміни або доповнення до цього Договору вносяться за взаємною згодою сторін шляхом укладення договорів про внесення змін і доповнень у письмовій формі, які підписуються сторонами та є невід'ємними частинами цього договору. Зміни та доповнення, що пропонуються внести, розглядаються протягом одного місяця з дати їх надання на розгляд іншою стороною. Відсутність відповіді на пропозицію про внесення змін/доповнень до цього Договору у встановлений цим пунктом строк вважається відмовою у прийнятті такої пропозиції, яка може бути оскаржена в судовому порядку.</w:t>
      </w:r>
    </w:p>
    <w:p w14:paraId="64D9BD95"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3" w:name="n82"/>
      <w:bookmarkEnd w:id="73"/>
      <w:r w:rsidRPr="001727BA">
        <w:rPr>
          <w:rFonts w:ascii="Times New Roman" w:eastAsia="Times New Roman" w:hAnsi="Times New Roman" w:cs="Times New Roman"/>
          <w:sz w:val="28"/>
          <w:szCs w:val="28"/>
          <w:lang w:val="uk-UA" w:eastAsia="ru-RU"/>
        </w:rPr>
        <w:t>7.3. За ініціативою однієї із сторін цей Договір може бути розірвано за рішенням суду у випадках, передбачених чинним законодавством. Одностороння відмова від цього Договору не допускається.</w:t>
      </w:r>
    </w:p>
    <w:p w14:paraId="104AEA74"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4" w:name="n83"/>
      <w:bookmarkEnd w:id="74"/>
      <w:r w:rsidRPr="001727BA">
        <w:rPr>
          <w:rFonts w:ascii="Times New Roman" w:eastAsia="Times New Roman" w:hAnsi="Times New Roman" w:cs="Times New Roman"/>
          <w:sz w:val="28"/>
          <w:szCs w:val="28"/>
          <w:lang w:val="uk-UA" w:eastAsia="ru-RU"/>
        </w:rPr>
        <w:t>7.4. У разі відсутності заяви однієї із сторін про припинення цього Договору після закінчення строку його чинності протягом одного місяця, він вважається продовженим на той самий строк і на тих самих умовах, які були передбачені цим Договором, але не довше ніж до моменту підписання Акта приймання-передачі про повернення Орендованого майна.</w:t>
      </w:r>
    </w:p>
    <w:p w14:paraId="25111825" w14:textId="6A43653D"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5" w:name="n84"/>
      <w:bookmarkEnd w:id="75"/>
      <w:r w:rsidRPr="001727BA">
        <w:rPr>
          <w:rFonts w:ascii="Times New Roman" w:eastAsia="Times New Roman" w:hAnsi="Times New Roman" w:cs="Times New Roman"/>
          <w:sz w:val="28"/>
          <w:szCs w:val="28"/>
          <w:lang w:val="uk-UA" w:eastAsia="ru-RU"/>
        </w:rPr>
        <w:lastRenderedPageBreak/>
        <w:t xml:space="preserve">7.5. Реорганізація </w:t>
      </w:r>
      <w:r w:rsidR="00296E05" w:rsidRPr="001727BA">
        <w:rPr>
          <w:rFonts w:ascii="Times New Roman" w:eastAsia="Times New Roman" w:hAnsi="Times New Roman" w:cs="Times New Roman"/>
          <w:sz w:val="28"/>
          <w:szCs w:val="28"/>
          <w:lang w:val="uk-UA" w:eastAsia="ru-RU"/>
        </w:rPr>
        <w:t>Балансоутримувача</w:t>
      </w:r>
      <w:r w:rsidRPr="001727BA">
        <w:rPr>
          <w:rFonts w:ascii="Times New Roman" w:eastAsia="Times New Roman" w:hAnsi="Times New Roman" w:cs="Times New Roman"/>
          <w:sz w:val="28"/>
          <w:szCs w:val="28"/>
          <w:lang w:val="uk-UA" w:eastAsia="ru-RU"/>
        </w:rPr>
        <w:t xml:space="preserve"> чи Орендаря не визнається підставою для зміни або припинення дії цього Договору, якщо інше не передбачається цим Договором або законодавством.</w:t>
      </w:r>
    </w:p>
    <w:p w14:paraId="1BD7F92B"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6" w:name="n85"/>
      <w:bookmarkEnd w:id="76"/>
      <w:r w:rsidRPr="001727BA">
        <w:rPr>
          <w:rFonts w:ascii="Times New Roman" w:eastAsia="Times New Roman" w:hAnsi="Times New Roman" w:cs="Times New Roman"/>
          <w:sz w:val="28"/>
          <w:szCs w:val="28"/>
          <w:lang w:val="uk-UA" w:eastAsia="ru-RU"/>
        </w:rPr>
        <w:t>У разі переходу права власності на Будівлю або Орендоване майно до нового власника цей Договір зберігає чинність для нового власника, крім випадку переходу права власності на Будівлю до Орендаря.</w:t>
      </w:r>
    </w:p>
    <w:p w14:paraId="477EA32A"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7" w:name="n86"/>
      <w:bookmarkEnd w:id="77"/>
      <w:r w:rsidRPr="001727BA">
        <w:rPr>
          <w:rFonts w:ascii="Times New Roman" w:eastAsia="Times New Roman" w:hAnsi="Times New Roman" w:cs="Times New Roman"/>
          <w:sz w:val="28"/>
          <w:szCs w:val="28"/>
          <w:lang w:val="uk-UA" w:eastAsia="ru-RU"/>
        </w:rPr>
        <w:t>7.6. Чинність цього Договору припиняється внаслідок:</w:t>
      </w:r>
    </w:p>
    <w:p w14:paraId="6046531B"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8" w:name="n87"/>
      <w:bookmarkEnd w:id="78"/>
      <w:r w:rsidRPr="001727BA">
        <w:rPr>
          <w:rFonts w:ascii="Times New Roman" w:eastAsia="Times New Roman" w:hAnsi="Times New Roman" w:cs="Times New Roman"/>
          <w:sz w:val="28"/>
          <w:szCs w:val="28"/>
          <w:lang w:val="uk-UA" w:eastAsia="ru-RU"/>
        </w:rPr>
        <w:t>закінчення строку, на який його було укладено;</w:t>
      </w:r>
    </w:p>
    <w:p w14:paraId="04EF0C47"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9" w:name="n88"/>
      <w:bookmarkEnd w:id="79"/>
      <w:r w:rsidRPr="001727BA">
        <w:rPr>
          <w:rFonts w:ascii="Times New Roman" w:eastAsia="Times New Roman" w:hAnsi="Times New Roman" w:cs="Times New Roman"/>
          <w:sz w:val="28"/>
          <w:szCs w:val="28"/>
          <w:lang w:val="uk-UA" w:eastAsia="ru-RU"/>
        </w:rPr>
        <w:t>підписання Акта приймання-передачі про повернення Орендованого майна;</w:t>
      </w:r>
    </w:p>
    <w:p w14:paraId="61B6AE9F"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0" w:name="n89"/>
      <w:bookmarkEnd w:id="80"/>
      <w:r w:rsidRPr="001727BA">
        <w:rPr>
          <w:rFonts w:ascii="Times New Roman" w:eastAsia="Times New Roman" w:hAnsi="Times New Roman" w:cs="Times New Roman"/>
          <w:sz w:val="28"/>
          <w:szCs w:val="28"/>
          <w:lang w:val="uk-UA" w:eastAsia="ru-RU"/>
        </w:rPr>
        <w:t>знищення Орендованого майна;</w:t>
      </w:r>
    </w:p>
    <w:p w14:paraId="3855F7C2"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1" w:name="n90"/>
      <w:bookmarkEnd w:id="81"/>
      <w:r w:rsidRPr="001727BA">
        <w:rPr>
          <w:rFonts w:ascii="Times New Roman" w:eastAsia="Times New Roman" w:hAnsi="Times New Roman" w:cs="Times New Roman"/>
          <w:sz w:val="28"/>
          <w:szCs w:val="28"/>
          <w:lang w:val="uk-UA" w:eastAsia="ru-RU"/>
        </w:rPr>
        <w:t>достроково за взаємною згодою сторін або за рішенням суду;</w:t>
      </w:r>
    </w:p>
    <w:p w14:paraId="550E99D4"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2" w:name="n91"/>
      <w:bookmarkEnd w:id="82"/>
      <w:r w:rsidRPr="001727BA">
        <w:rPr>
          <w:rFonts w:ascii="Times New Roman" w:eastAsia="Times New Roman" w:hAnsi="Times New Roman" w:cs="Times New Roman"/>
          <w:sz w:val="28"/>
          <w:szCs w:val="28"/>
          <w:lang w:val="uk-UA" w:eastAsia="ru-RU"/>
        </w:rPr>
        <w:t>в інших випадках, передбачених чинним законодавством України.</w:t>
      </w:r>
    </w:p>
    <w:p w14:paraId="2C303761"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3" w:name="n92"/>
      <w:bookmarkEnd w:id="83"/>
      <w:r w:rsidRPr="001727BA">
        <w:rPr>
          <w:rFonts w:ascii="Times New Roman" w:eastAsia="Times New Roman" w:hAnsi="Times New Roman" w:cs="Times New Roman"/>
          <w:sz w:val="28"/>
          <w:szCs w:val="28"/>
          <w:lang w:val="uk-UA" w:eastAsia="ru-RU"/>
        </w:rPr>
        <w:t>7.7. Взаємовідносини сторін, не врегульовані цим Договором, регулюються чинним законодавством України.</w:t>
      </w:r>
    </w:p>
    <w:p w14:paraId="50C94427"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4" w:name="n93"/>
      <w:bookmarkEnd w:id="84"/>
      <w:r w:rsidRPr="001727BA">
        <w:rPr>
          <w:rFonts w:ascii="Times New Roman" w:eastAsia="Times New Roman" w:hAnsi="Times New Roman" w:cs="Times New Roman"/>
          <w:sz w:val="28"/>
          <w:szCs w:val="28"/>
          <w:lang w:val="uk-UA" w:eastAsia="ru-RU"/>
        </w:rPr>
        <w:t>7.8. Цей Договір укладено в 4-х (чотирьох) примірниках, кожен з яких має однакову юридичну силу, по два для кожної із сторін. Додатки до цього Договору є його невід'ємною і складовою частиною.</w:t>
      </w:r>
    </w:p>
    <w:p w14:paraId="544863AF"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85" w:name="n94"/>
      <w:bookmarkEnd w:id="85"/>
      <w:r w:rsidRPr="001727BA">
        <w:rPr>
          <w:rFonts w:ascii="Times New Roman" w:eastAsia="Times New Roman" w:hAnsi="Times New Roman" w:cs="Times New Roman"/>
          <w:b/>
          <w:bCs/>
          <w:sz w:val="28"/>
          <w:szCs w:val="28"/>
          <w:lang w:val="uk-UA" w:eastAsia="ru-RU"/>
        </w:rPr>
        <w:t>8. Запевнення сторін</w:t>
      </w:r>
    </w:p>
    <w:p w14:paraId="78251068"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6" w:name="n95"/>
      <w:bookmarkEnd w:id="86"/>
      <w:r w:rsidRPr="001727BA">
        <w:rPr>
          <w:rFonts w:ascii="Times New Roman" w:eastAsia="Times New Roman" w:hAnsi="Times New Roman" w:cs="Times New Roman"/>
          <w:sz w:val="28"/>
          <w:szCs w:val="28"/>
          <w:lang w:val="uk-UA" w:eastAsia="ru-RU"/>
        </w:rPr>
        <w:t>8.1. При виконанні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цінностей, прямо або побічно, будь-якими особами, для здійснення впливу на дії чи рішення цих осіб з метою отримання будь-яких неправомірних переваг чи досягнення інших неправомірних цілей.</w:t>
      </w:r>
    </w:p>
    <w:p w14:paraId="40F34BD5"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7" w:name="n96"/>
      <w:bookmarkEnd w:id="87"/>
      <w:r w:rsidRPr="001727BA">
        <w:rPr>
          <w:rFonts w:ascii="Times New Roman" w:eastAsia="Times New Roman" w:hAnsi="Times New Roman" w:cs="Times New Roman"/>
          <w:sz w:val="28"/>
          <w:szCs w:val="28"/>
          <w:lang w:val="uk-UA" w:eastAsia="ru-RU"/>
        </w:rPr>
        <w:t>8.2. Сторони цього Договору розуміють необхідність проведення в його рамках процедур щодо запобігання корупції та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забезпечують взаємне сприяння один одному в цілях запобігання корупції.</w:t>
      </w:r>
    </w:p>
    <w:p w14:paraId="50B11381"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8" w:name="n97"/>
      <w:bookmarkEnd w:id="88"/>
      <w:r w:rsidRPr="001727BA">
        <w:rPr>
          <w:rFonts w:ascii="Times New Roman" w:eastAsia="Times New Roman" w:hAnsi="Times New Roman" w:cs="Times New Roman"/>
          <w:sz w:val="28"/>
          <w:szCs w:val="28"/>
          <w:lang w:val="uk-UA" w:eastAsia="ru-RU"/>
        </w:rPr>
        <w:t>8.3. Сторони цього Договору повідомлені про зміст </w:t>
      </w:r>
      <w:hyperlink r:id="rId8" w:tgtFrame="_blank" w:history="1">
        <w:r w:rsidRPr="001727BA">
          <w:rPr>
            <w:rFonts w:ascii="Times New Roman" w:eastAsia="Times New Roman" w:hAnsi="Times New Roman" w:cs="Times New Roman"/>
            <w:sz w:val="28"/>
            <w:szCs w:val="28"/>
            <w:lang w:val="uk-UA" w:eastAsia="ru-RU"/>
          </w:rPr>
          <w:t>Закону України</w:t>
        </w:r>
      </w:hyperlink>
      <w:r w:rsidRPr="001727BA">
        <w:rPr>
          <w:rFonts w:ascii="Times New Roman" w:eastAsia="Times New Roman" w:hAnsi="Times New Roman" w:cs="Times New Roman"/>
          <w:sz w:val="28"/>
          <w:szCs w:val="28"/>
          <w:lang w:val="uk-UA" w:eastAsia="ru-RU"/>
        </w:rPr>
        <w:t> "Про запобігання корупції" та погоджуються суворо дотримуватися його вимог.</w:t>
      </w:r>
    </w:p>
    <w:p w14:paraId="34460FA2" w14:textId="77777777" w:rsidR="00ED59C8" w:rsidRPr="001727BA" w:rsidRDefault="00ED59C8" w:rsidP="00ED59C8">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bookmarkStart w:id="89" w:name="n98"/>
      <w:bookmarkEnd w:id="89"/>
      <w:r w:rsidRPr="001727BA">
        <w:rPr>
          <w:rFonts w:ascii="Times New Roman" w:eastAsia="Times New Roman" w:hAnsi="Times New Roman" w:cs="Times New Roman"/>
          <w:b/>
          <w:bCs/>
          <w:sz w:val="28"/>
          <w:szCs w:val="28"/>
          <w:lang w:val="uk-UA" w:eastAsia="ru-RU"/>
        </w:rPr>
        <w:t>9. Платіжні реквізити Сторін та їх поштові та електронні адреси</w:t>
      </w:r>
    </w:p>
    <w:p w14:paraId="7ED29689" w14:textId="6F6CF79E"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0" w:name="n99"/>
      <w:bookmarkEnd w:id="90"/>
      <w:r w:rsidRPr="001727BA">
        <w:rPr>
          <w:rFonts w:ascii="Times New Roman" w:eastAsia="Times New Roman" w:hAnsi="Times New Roman" w:cs="Times New Roman"/>
          <w:sz w:val="28"/>
          <w:szCs w:val="28"/>
          <w:lang w:val="uk-UA" w:eastAsia="ru-RU"/>
        </w:rPr>
        <w:t xml:space="preserve">9.1. </w:t>
      </w:r>
      <w:r w:rsidR="00006EA8" w:rsidRPr="001727BA">
        <w:rPr>
          <w:rFonts w:ascii="Times New Roman" w:eastAsia="Times New Roman" w:hAnsi="Times New Roman" w:cs="Times New Roman"/>
          <w:sz w:val="28"/>
          <w:szCs w:val="28"/>
          <w:lang w:val="uk-UA" w:eastAsia="ru-RU"/>
        </w:rPr>
        <w:t xml:space="preserve">Балансоутримувач </w:t>
      </w:r>
      <w:r w:rsidRPr="001727BA">
        <w:rPr>
          <w:rFonts w:ascii="Times New Roman" w:eastAsia="Times New Roman" w:hAnsi="Times New Roman" w:cs="Times New Roman"/>
          <w:sz w:val="28"/>
          <w:szCs w:val="28"/>
          <w:lang w:val="uk-UA" w:eastAsia="ru-RU"/>
        </w:rPr>
        <w:t>[Повне найменування, поштова, електронна адреси, номер рахунку, повне найменування банку, код ЄДРПОУ банку].</w:t>
      </w:r>
    </w:p>
    <w:p w14:paraId="6FE5FA0E"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1" w:name="n100"/>
      <w:bookmarkEnd w:id="91"/>
      <w:r w:rsidRPr="001727BA">
        <w:rPr>
          <w:rFonts w:ascii="Times New Roman" w:eastAsia="Times New Roman" w:hAnsi="Times New Roman" w:cs="Times New Roman"/>
          <w:sz w:val="28"/>
          <w:szCs w:val="28"/>
          <w:lang w:val="uk-UA" w:eastAsia="ru-RU"/>
        </w:rPr>
        <w:t>9.2. Орендар [Повне найменування, поштова, електронна адреси, номер рахунку, повне найменування банку, код ЄДРПОУ банку].</w:t>
      </w:r>
    </w:p>
    <w:p w14:paraId="64B6E7B1"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2" w:name="n101"/>
      <w:bookmarkEnd w:id="92"/>
      <w:r w:rsidRPr="001727BA">
        <w:rPr>
          <w:rFonts w:ascii="Times New Roman" w:eastAsia="Times New Roman" w:hAnsi="Times New Roman" w:cs="Times New Roman"/>
          <w:sz w:val="28"/>
          <w:szCs w:val="28"/>
          <w:lang w:val="uk-UA" w:eastAsia="ru-RU"/>
        </w:rPr>
        <w:t>Додатки:</w:t>
      </w:r>
    </w:p>
    <w:p w14:paraId="57E34DD6"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3" w:name="n102"/>
      <w:bookmarkEnd w:id="93"/>
      <w:r w:rsidRPr="001727BA">
        <w:rPr>
          <w:rFonts w:ascii="Times New Roman" w:eastAsia="Times New Roman" w:hAnsi="Times New Roman" w:cs="Times New Roman"/>
          <w:sz w:val="28"/>
          <w:szCs w:val="28"/>
          <w:lang w:val="uk-UA" w:eastAsia="ru-RU"/>
        </w:rPr>
        <w:lastRenderedPageBreak/>
        <w:t>Додаток 1. Поверховий план.</w:t>
      </w:r>
    </w:p>
    <w:p w14:paraId="462DF118" w14:textId="77777777" w:rsidR="00ED59C8" w:rsidRPr="001727BA" w:rsidRDefault="00ED59C8" w:rsidP="00ED59C8">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4" w:name="n103"/>
      <w:bookmarkEnd w:id="94"/>
      <w:r w:rsidRPr="001727BA">
        <w:rPr>
          <w:rFonts w:ascii="Times New Roman" w:eastAsia="Times New Roman" w:hAnsi="Times New Roman" w:cs="Times New Roman"/>
          <w:sz w:val="28"/>
          <w:szCs w:val="28"/>
          <w:lang w:val="uk-UA" w:eastAsia="ru-RU"/>
        </w:rPr>
        <w:t>Додаток 2. Перелік Договорів про надання комунальних та інших послуг.</w:t>
      </w:r>
    </w:p>
    <w:tbl>
      <w:tblPr>
        <w:tblW w:w="5000" w:type="pct"/>
        <w:tblCellMar>
          <w:top w:w="60" w:type="dxa"/>
          <w:left w:w="60" w:type="dxa"/>
          <w:bottom w:w="60" w:type="dxa"/>
          <w:right w:w="60" w:type="dxa"/>
        </w:tblCellMar>
        <w:tblLook w:val="04A0" w:firstRow="1" w:lastRow="0" w:firstColumn="1" w:lastColumn="0" w:noHBand="0" w:noVBand="1"/>
      </w:tblPr>
      <w:tblGrid>
        <w:gridCol w:w="4816"/>
        <w:gridCol w:w="4816"/>
      </w:tblGrid>
      <w:tr w:rsidR="001727BA" w:rsidRPr="001727BA" w14:paraId="193E6C60" w14:textId="77777777" w:rsidTr="001727BA">
        <w:trPr>
          <w:trHeight w:val="30"/>
        </w:trPr>
        <w:tc>
          <w:tcPr>
            <w:tcW w:w="4816" w:type="dxa"/>
            <w:tcBorders>
              <w:top w:val="single" w:sz="2" w:space="0" w:color="auto"/>
              <w:left w:val="single" w:sz="2" w:space="0" w:color="auto"/>
              <w:bottom w:val="single" w:sz="2" w:space="0" w:color="auto"/>
              <w:right w:val="single" w:sz="2" w:space="0" w:color="auto"/>
            </w:tcBorders>
            <w:hideMark/>
          </w:tcPr>
          <w:p w14:paraId="6B870433" w14:textId="300D7182" w:rsidR="00ED59C8" w:rsidRPr="001727BA" w:rsidRDefault="00296E05" w:rsidP="00ED59C8">
            <w:pPr>
              <w:spacing w:before="150" w:after="150" w:line="240" w:lineRule="auto"/>
              <w:rPr>
                <w:rFonts w:ascii="Times New Roman" w:eastAsia="Times New Roman" w:hAnsi="Times New Roman" w:cs="Times New Roman"/>
                <w:sz w:val="28"/>
                <w:szCs w:val="28"/>
                <w:lang w:val="uk-UA" w:eastAsia="ru-RU"/>
              </w:rPr>
            </w:pPr>
            <w:bookmarkStart w:id="95" w:name="n104"/>
            <w:bookmarkEnd w:id="95"/>
            <w:r w:rsidRPr="001727BA">
              <w:rPr>
                <w:rFonts w:ascii="Times New Roman" w:eastAsia="Times New Roman" w:hAnsi="Times New Roman" w:cs="Times New Roman"/>
                <w:b/>
                <w:bCs/>
                <w:sz w:val="28"/>
                <w:szCs w:val="28"/>
                <w:lang w:val="uk-UA" w:eastAsia="ru-RU"/>
              </w:rPr>
              <w:t xml:space="preserve">Балансоутримувач </w:t>
            </w:r>
            <w:r w:rsidR="00ED59C8" w:rsidRPr="001727BA">
              <w:rPr>
                <w:rFonts w:ascii="Times New Roman" w:eastAsia="Times New Roman" w:hAnsi="Times New Roman" w:cs="Times New Roman"/>
                <w:sz w:val="28"/>
                <w:szCs w:val="28"/>
                <w:lang w:val="uk-UA" w:eastAsia="ru-RU"/>
              </w:rPr>
              <w:t>[підпис, власне ім'я та прізвище]</w:t>
            </w:r>
          </w:p>
        </w:tc>
        <w:tc>
          <w:tcPr>
            <w:tcW w:w="4816" w:type="dxa"/>
            <w:tcBorders>
              <w:top w:val="single" w:sz="2" w:space="0" w:color="auto"/>
              <w:left w:val="single" w:sz="2" w:space="0" w:color="auto"/>
              <w:bottom w:val="single" w:sz="2" w:space="0" w:color="auto"/>
              <w:right w:val="single" w:sz="2" w:space="0" w:color="auto"/>
            </w:tcBorders>
            <w:hideMark/>
          </w:tcPr>
          <w:p w14:paraId="35B91A9B" w14:textId="77777777" w:rsidR="00ED59C8" w:rsidRPr="001727BA" w:rsidRDefault="00ED59C8" w:rsidP="00ED59C8">
            <w:pPr>
              <w:spacing w:before="150" w:after="150" w:line="240" w:lineRule="auto"/>
              <w:rPr>
                <w:rFonts w:ascii="Times New Roman" w:eastAsia="Times New Roman" w:hAnsi="Times New Roman" w:cs="Times New Roman"/>
                <w:sz w:val="28"/>
                <w:szCs w:val="28"/>
                <w:lang w:val="uk-UA" w:eastAsia="ru-RU"/>
              </w:rPr>
            </w:pPr>
            <w:r w:rsidRPr="001727BA">
              <w:rPr>
                <w:rFonts w:ascii="Times New Roman" w:eastAsia="Times New Roman" w:hAnsi="Times New Roman" w:cs="Times New Roman"/>
                <w:b/>
                <w:bCs/>
                <w:sz w:val="28"/>
                <w:szCs w:val="28"/>
                <w:lang w:val="uk-UA" w:eastAsia="ru-RU"/>
              </w:rPr>
              <w:t>Орендар</w:t>
            </w:r>
            <w:r w:rsidRPr="001727BA">
              <w:rPr>
                <w:rFonts w:ascii="Times New Roman" w:eastAsia="Times New Roman" w:hAnsi="Times New Roman" w:cs="Times New Roman"/>
                <w:sz w:val="28"/>
                <w:szCs w:val="28"/>
                <w:lang w:val="uk-UA" w:eastAsia="ru-RU"/>
              </w:rPr>
              <w:br/>
              <w:t>[підпис, власне ім'я та прізвище]</w:t>
            </w:r>
          </w:p>
        </w:tc>
      </w:tr>
    </w:tbl>
    <w:p w14:paraId="4482B9C4" w14:textId="12623A2E" w:rsidR="001727BA" w:rsidRPr="001727BA" w:rsidRDefault="001727BA" w:rsidP="001727BA">
      <w:pPr>
        <w:spacing w:after="0"/>
        <w:ind w:firstLine="720"/>
        <w:jc w:val="both"/>
        <w:rPr>
          <w:rFonts w:ascii="Times New Roman" w:hAnsi="Times New Roman" w:cs="Times New Roman"/>
          <w:sz w:val="28"/>
          <w:szCs w:val="28"/>
          <w:lang w:val="uk-UA"/>
        </w:rPr>
      </w:pPr>
      <w:bookmarkStart w:id="96" w:name="n105"/>
      <w:bookmarkEnd w:id="96"/>
    </w:p>
    <w:p w14:paraId="5D5EC2C3" w14:textId="77777777" w:rsidR="001727BA" w:rsidRPr="001727BA" w:rsidRDefault="001727BA" w:rsidP="001727BA">
      <w:pPr>
        <w:spacing w:after="0"/>
        <w:ind w:firstLine="720"/>
        <w:jc w:val="both"/>
        <w:rPr>
          <w:rFonts w:ascii="Times New Roman" w:hAnsi="Times New Roman" w:cs="Times New Roman"/>
          <w:sz w:val="28"/>
          <w:szCs w:val="28"/>
          <w:lang w:val="uk-UA"/>
        </w:rPr>
      </w:pPr>
    </w:p>
    <w:p w14:paraId="661D7F33" w14:textId="77777777" w:rsidR="001727BA" w:rsidRPr="001727BA" w:rsidRDefault="001727BA" w:rsidP="001727BA">
      <w:pPr>
        <w:ind w:right="49"/>
        <w:jc w:val="center"/>
        <w:rPr>
          <w:rFonts w:ascii="Times New Roman" w:hAnsi="Times New Roman" w:cs="Times New Roman"/>
          <w:lang w:val="uk-UA"/>
        </w:rPr>
      </w:pPr>
      <w:r w:rsidRPr="001727BA">
        <w:rPr>
          <w:rFonts w:ascii="Times New Roman" w:hAnsi="Times New Roman" w:cs="Times New Roman"/>
          <w:b/>
          <w:sz w:val="28"/>
          <w:szCs w:val="28"/>
          <w:lang w:val="uk-UA"/>
        </w:rPr>
        <w:t xml:space="preserve">Секретар міської ради        </w:t>
      </w:r>
      <w:r w:rsidRPr="001727BA">
        <w:rPr>
          <w:rFonts w:ascii="Times New Roman" w:hAnsi="Times New Roman" w:cs="Times New Roman"/>
          <w:b/>
          <w:sz w:val="28"/>
          <w:szCs w:val="28"/>
          <w:lang w:val="uk-UA"/>
        </w:rPr>
        <w:tab/>
      </w:r>
      <w:r w:rsidRPr="001727BA">
        <w:rPr>
          <w:rFonts w:ascii="Times New Roman" w:hAnsi="Times New Roman" w:cs="Times New Roman"/>
          <w:b/>
          <w:sz w:val="28"/>
          <w:szCs w:val="28"/>
          <w:lang w:val="uk-UA"/>
        </w:rPr>
        <w:tab/>
      </w:r>
      <w:r w:rsidRPr="001727BA">
        <w:rPr>
          <w:rFonts w:ascii="Times New Roman" w:hAnsi="Times New Roman" w:cs="Times New Roman"/>
          <w:b/>
          <w:sz w:val="28"/>
          <w:szCs w:val="28"/>
          <w:lang w:val="uk-UA"/>
        </w:rPr>
        <w:tab/>
        <w:t xml:space="preserve">    Наталія КОВАЛЬОВА</w:t>
      </w:r>
    </w:p>
    <w:p w14:paraId="14A5B00E" w14:textId="77777777" w:rsidR="001727BA" w:rsidRPr="001727BA" w:rsidRDefault="001727BA" w:rsidP="001727BA">
      <w:pPr>
        <w:spacing w:after="0"/>
        <w:ind w:firstLine="720"/>
        <w:jc w:val="both"/>
        <w:rPr>
          <w:rFonts w:ascii="Times New Roman" w:hAnsi="Times New Roman" w:cs="Times New Roman"/>
          <w:sz w:val="28"/>
          <w:szCs w:val="28"/>
          <w:lang w:val="uk-UA"/>
        </w:rPr>
      </w:pPr>
    </w:p>
    <w:p w14:paraId="2871800D" w14:textId="77777777" w:rsidR="00351935" w:rsidRPr="001727BA" w:rsidRDefault="00351935">
      <w:pPr>
        <w:rPr>
          <w:sz w:val="28"/>
          <w:szCs w:val="28"/>
          <w:lang w:val="uk-UA"/>
        </w:rPr>
      </w:pPr>
      <w:bookmarkStart w:id="97" w:name="_GoBack"/>
      <w:bookmarkEnd w:id="97"/>
    </w:p>
    <w:sectPr w:rsidR="00351935" w:rsidRPr="001727BA" w:rsidSect="00ED59C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9F2"/>
    <w:rsid w:val="00006EA8"/>
    <w:rsid w:val="001727BA"/>
    <w:rsid w:val="0026425B"/>
    <w:rsid w:val="00296E05"/>
    <w:rsid w:val="00351935"/>
    <w:rsid w:val="003A3659"/>
    <w:rsid w:val="004929F2"/>
    <w:rsid w:val="006705D0"/>
    <w:rsid w:val="00910513"/>
    <w:rsid w:val="009E5E1E"/>
    <w:rsid w:val="00A4604F"/>
    <w:rsid w:val="00AC1F67"/>
    <w:rsid w:val="00D705AC"/>
    <w:rsid w:val="00E36D2B"/>
    <w:rsid w:val="00ED59C8"/>
    <w:rsid w:val="00FE0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59FD2"/>
  <w15:chartTrackingRefBased/>
  <w15:docId w15:val="{22DCD7B7-0AFB-48C0-B47D-1C5594E9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ED59C8"/>
  </w:style>
  <w:style w:type="character" w:customStyle="1" w:styleId="rvts23">
    <w:name w:val="rvts23"/>
    <w:basedOn w:val="a0"/>
    <w:rsid w:val="00ED59C8"/>
  </w:style>
  <w:style w:type="paragraph" w:customStyle="1" w:styleId="rvps7">
    <w:name w:val="rvps7"/>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D59C8"/>
  </w:style>
  <w:style w:type="paragraph" w:customStyle="1" w:styleId="rvps6">
    <w:name w:val="rvps6"/>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D59C8"/>
    <w:rPr>
      <w:color w:val="0000FF"/>
      <w:u w:val="single"/>
    </w:rPr>
  </w:style>
  <w:style w:type="paragraph" w:customStyle="1" w:styleId="rvps2">
    <w:name w:val="rvps2"/>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ED59C8"/>
  </w:style>
  <w:style w:type="character" w:customStyle="1" w:styleId="rvts46">
    <w:name w:val="rvts46"/>
    <w:basedOn w:val="a0"/>
    <w:rsid w:val="00ED59C8"/>
  </w:style>
  <w:style w:type="character" w:customStyle="1" w:styleId="rvts44">
    <w:name w:val="rvts44"/>
    <w:basedOn w:val="a0"/>
    <w:rsid w:val="00ED59C8"/>
  </w:style>
  <w:style w:type="paragraph" w:customStyle="1" w:styleId="rvps15">
    <w:name w:val="rvps15"/>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ED59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ED59C8"/>
  </w:style>
  <w:style w:type="character" w:customStyle="1" w:styleId="rvts37">
    <w:name w:val="rvts37"/>
    <w:basedOn w:val="a0"/>
    <w:rsid w:val="00ED59C8"/>
  </w:style>
  <w:style w:type="character" w:customStyle="1" w:styleId="rvts82">
    <w:name w:val="rvts82"/>
    <w:basedOn w:val="a0"/>
    <w:rsid w:val="00ED59C8"/>
  </w:style>
  <w:style w:type="paragraph" w:styleId="a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5"/>
    <w:rsid w:val="0026425B"/>
    <w:pPr>
      <w:tabs>
        <w:tab w:val="center" w:pos="4677"/>
        <w:tab w:val="right" w:pos="9355"/>
      </w:tabs>
      <w:suppressAutoHyphens/>
      <w:spacing w:after="0" w:line="240" w:lineRule="auto"/>
    </w:pPr>
    <w:rPr>
      <w:rFonts w:ascii="Times New Roman" w:eastAsia="Times New Roman" w:hAnsi="Times New Roman" w:cs="Times New Roman"/>
      <w:sz w:val="24"/>
      <w:szCs w:val="24"/>
      <w:lang w:val="uk-UA" w:eastAsia="ar-SA"/>
    </w:rPr>
  </w:style>
  <w:style w:type="character" w:customStyle="1" w:styleId="a5">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4"/>
    <w:rsid w:val="0026425B"/>
    <w:rPr>
      <w:rFonts w:ascii="Times New Roman" w:eastAsia="Times New Roman" w:hAnsi="Times New Roman" w:cs="Times New Roman"/>
      <w:sz w:val="24"/>
      <w:szCs w:val="24"/>
      <w:lang w:val="uk-UA" w:eastAsia="ar-SA"/>
    </w:rPr>
  </w:style>
  <w:style w:type="character" w:styleId="a6">
    <w:name w:val="Emphasis"/>
    <w:qFormat/>
    <w:rsid w:val="0026425B"/>
    <w:rPr>
      <w:i/>
      <w:iCs/>
    </w:rPr>
  </w:style>
  <w:style w:type="paragraph" w:styleId="a7">
    <w:name w:val="Balloon Text"/>
    <w:basedOn w:val="a"/>
    <w:link w:val="a8"/>
    <w:uiPriority w:val="99"/>
    <w:semiHidden/>
    <w:unhideWhenUsed/>
    <w:rsid w:val="001727B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727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68541">
      <w:bodyDiv w:val="1"/>
      <w:marLeft w:val="0"/>
      <w:marRight w:val="0"/>
      <w:marTop w:val="0"/>
      <w:marBottom w:val="0"/>
      <w:divBdr>
        <w:top w:val="none" w:sz="0" w:space="0" w:color="auto"/>
        <w:left w:val="none" w:sz="0" w:space="0" w:color="auto"/>
        <w:bottom w:val="none" w:sz="0" w:space="0" w:color="auto"/>
        <w:right w:val="none" w:sz="0" w:space="0" w:color="auto"/>
      </w:divBdr>
      <w:divsChild>
        <w:div w:id="1121336032">
          <w:marLeft w:val="0"/>
          <w:marRight w:val="0"/>
          <w:marTop w:val="150"/>
          <w:marBottom w:val="150"/>
          <w:divBdr>
            <w:top w:val="none" w:sz="0" w:space="0" w:color="auto"/>
            <w:left w:val="none" w:sz="0" w:space="0" w:color="auto"/>
            <w:bottom w:val="none" w:sz="0" w:space="0" w:color="auto"/>
            <w:right w:val="none" w:sz="0" w:space="0" w:color="auto"/>
          </w:divBdr>
        </w:div>
        <w:div w:id="1891916191">
          <w:marLeft w:val="0"/>
          <w:marRight w:val="0"/>
          <w:marTop w:val="0"/>
          <w:marBottom w:val="150"/>
          <w:divBdr>
            <w:top w:val="none" w:sz="0" w:space="0" w:color="auto"/>
            <w:left w:val="none" w:sz="0" w:space="0" w:color="auto"/>
            <w:bottom w:val="none" w:sz="0" w:space="0" w:color="auto"/>
            <w:right w:val="none" w:sz="0" w:space="0" w:color="auto"/>
          </w:divBdr>
        </w:div>
        <w:div w:id="582840691">
          <w:marLeft w:val="0"/>
          <w:marRight w:val="0"/>
          <w:marTop w:val="0"/>
          <w:marBottom w:val="150"/>
          <w:divBdr>
            <w:top w:val="none" w:sz="0" w:space="0" w:color="auto"/>
            <w:left w:val="none" w:sz="0" w:space="0" w:color="auto"/>
            <w:bottom w:val="none" w:sz="0" w:space="0" w:color="auto"/>
            <w:right w:val="none" w:sz="0" w:space="0" w:color="auto"/>
          </w:divBdr>
        </w:div>
        <w:div w:id="906379802">
          <w:marLeft w:val="0"/>
          <w:marRight w:val="0"/>
          <w:marTop w:val="150"/>
          <w:marBottom w:val="150"/>
          <w:divBdr>
            <w:top w:val="none" w:sz="0" w:space="0" w:color="auto"/>
            <w:left w:val="none" w:sz="0" w:space="0" w:color="auto"/>
            <w:bottom w:val="none" w:sz="0" w:space="0" w:color="auto"/>
            <w:right w:val="none" w:sz="0" w:space="0" w:color="auto"/>
          </w:divBdr>
        </w:div>
        <w:div w:id="1480656299">
          <w:marLeft w:val="0"/>
          <w:marRight w:val="0"/>
          <w:marTop w:val="150"/>
          <w:marBottom w:val="150"/>
          <w:divBdr>
            <w:top w:val="none" w:sz="0" w:space="0" w:color="auto"/>
            <w:left w:val="none" w:sz="0" w:space="0" w:color="auto"/>
            <w:bottom w:val="none" w:sz="0" w:space="0" w:color="auto"/>
            <w:right w:val="none" w:sz="0" w:space="0" w:color="auto"/>
          </w:divBdr>
        </w:div>
      </w:divsChild>
    </w:div>
    <w:div w:id="1239024047">
      <w:bodyDiv w:val="1"/>
      <w:marLeft w:val="0"/>
      <w:marRight w:val="0"/>
      <w:marTop w:val="0"/>
      <w:marBottom w:val="0"/>
      <w:divBdr>
        <w:top w:val="none" w:sz="0" w:space="0" w:color="auto"/>
        <w:left w:val="none" w:sz="0" w:space="0" w:color="auto"/>
        <w:bottom w:val="none" w:sz="0" w:space="0" w:color="auto"/>
        <w:right w:val="none" w:sz="0" w:space="0" w:color="auto"/>
      </w:divBdr>
    </w:div>
    <w:div w:id="207520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1700-18" TargetMode="External"/><Relationship Id="rId3" Type="http://schemas.openxmlformats.org/officeDocument/2006/relationships/webSettings" Target="webSettings.xml"/><Relationship Id="rId7" Type="http://schemas.openxmlformats.org/officeDocument/2006/relationships/hyperlink" Target="https://zakon.rada.gov.ua/rada/show/2155-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rada/show/2155-19" TargetMode="External"/><Relationship Id="rId5" Type="http://schemas.openxmlformats.org/officeDocument/2006/relationships/hyperlink" Target="https://zakon.rada.gov.ua/rada/show/v1576224-23/print" TargetMode="External"/><Relationship Id="rId10" Type="http://schemas.openxmlformats.org/officeDocument/2006/relationships/theme" Target="theme/theme1.xml"/><Relationship Id="rId4" Type="http://schemas.openxmlformats.org/officeDocument/2006/relationships/hyperlink" Target="https://zakon.rada.gov.ua/rada/show/v1576224-23/print"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8</Pages>
  <Words>2410</Words>
  <Characters>13739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18</cp:revision>
  <cp:lastPrinted>2024-05-28T08:38:00Z</cp:lastPrinted>
  <dcterms:created xsi:type="dcterms:W3CDTF">2024-02-09T09:11:00Z</dcterms:created>
  <dcterms:modified xsi:type="dcterms:W3CDTF">2024-05-28T08:38:00Z</dcterms:modified>
</cp:coreProperties>
</file>